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A1910" w14:textId="29648774" w:rsidR="00A732D6" w:rsidRPr="00B5538E" w:rsidRDefault="00A732D6" w:rsidP="00623A78">
      <w:pPr>
        <w:jc w:val="center"/>
        <w:rPr>
          <w:rFonts w:asciiTheme="minorHAnsi" w:hAnsiTheme="minorHAnsi" w:cstheme="minorHAnsi"/>
          <w:sz w:val="21"/>
        </w:rPr>
      </w:pPr>
      <w:r w:rsidRPr="00B5538E">
        <w:rPr>
          <w:rFonts w:asciiTheme="minorHAnsi" w:hAnsiTheme="minorHAnsi" w:cstheme="minorHAnsi"/>
          <w:sz w:val="21"/>
        </w:rPr>
        <w:t xml:space="preserve">PROVA SCRITTA </w:t>
      </w:r>
      <w:r w:rsidR="0060707C" w:rsidRPr="00B5538E">
        <w:rPr>
          <w:rFonts w:asciiTheme="minorHAnsi" w:hAnsiTheme="minorHAnsi" w:cstheme="minorHAnsi"/>
          <w:sz w:val="21"/>
        </w:rPr>
        <w:t xml:space="preserve">DELL’ESAME </w:t>
      </w:r>
      <w:r w:rsidRPr="00B5538E">
        <w:rPr>
          <w:rFonts w:asciiTheme="minorHAnsi" w:hAnsiTheme="minorHAnsi" w:cstheme="minorHAnsi"/>
          <w:sz w:val="21"/>
        </w:rPr>
        <w:t xml:space="preserve">DI </w:t>
      </w:r>
      <w:r w:rsidR="0060707C" w:rsidRPr="00B5538E">
        <w:rPr>
          <w:rFonts w:asciiTheme="minorHAnsi" w:hAnsiTheme="minorHAnsi" w:cstheme="minorHAnsi"/>
          <w:sz w:val="21"/>
        </w:rPr>
        <w:t>“</w:t>
      </w:r>
      <w:r w:rsidR="00EA6EEA" w:rsidRPr="00B5538E">
        <w:rPr>
          <w:rFonts w:asciiTheme="minorHAnsi" w:hAnsiTheme="minorHAnsi" w:cstheme="minorHAnsi"/>
          <w:sz w:val="21"/>
        </w:rPr>
        <w:t>ECONOMIA E GESTIONE DELLE IMPRESE</w:t>
      </w:r>
      <w:r w:rsidR="0060707C" w:rsidRPr="00B5538E">
        <w:rPr>
          <w:rFonts w:asciiTheme="minorHAnsi" w:hAnsiTheme="minorHAnsi" w:cstheme="minorHAnsi"/>
          <w:sz w:val="21"/>
        </w:rPr>
        <w:t>”</w:t>
      </w:r>
      <w:r w:rsidR="00623A78" w:rsidRPr="00B5538E">
        <w:rPr>
          <w:rFonts w:asciiTheme="minorHAnsi" w:hAnsiTheme="minorHAnsi" w:cstheme="minorHAnsi"/>
          <w:sz w:val="21"/>
        </w:rPr>
        <w:t xml:space="preserve"> DEL </w:t>
      </w:r>
      <w:r w:rsidR="008F23AF" w:rsidRPr="00B5538E">
        <w:rPr>
          <w:rFonts w:asciiTheme="minorHAnsi" w:hAnsiTheme="minorHAnsi" w:cstheme="minorHAnsi"/>
          <w:sz w:val="21"/>
        </w:rPr>
        <w:t>9</w:t>
      </w:r>
      <w:r w:rsidR="007523CF" w:rsidRPr="00B5538E">
        <w:rPr>
          <w:rFonts w:asciiTheme="minorHAnsi" w:hAnsiTheme="minorHAnsi" w:cstheme="minorHAnsi"/>
          <w:sz w:val="21"/>
        </w:rPr>
        <w:t xml:space="preserve"> </w:t>
      </w:r>
      <w:r w:rsidR="008F23AF" w:rsidRPr="00B5538E">
        <w:rPr>
          <w:rFonts w:asciiTheme="minorHAnsi" w:hAnsiTheme="minorHAnsi" w:cstheme="minorHAnsi"/>
          <w:sz w:val="21"/>
        </w:rPr>
        <w:t>GENNAIO 2018</w:t>
      </w:r>
    </w:p>
    <w:p w14:paraId="61068B97" w14:textId="77777777" w:rsidR="00A732D6" w:rsidRPr="00B5538E" w:rsidRDefault="00A732D6" w:rsidP="00A732D6">
      <w:pPr>
        <w:jc w:val="center"/>
        <w:rPr>
          <w:rFonts w:asciiTheme="minorHAnsi" w:hAnsiTheme="minorHAnsi" w:cstheme="minorHAnsi"/>
          <w:sz w:val="21"/>
        </w:rPr>
      </w:pPr>
    </w:p>
    <w:p w14:paraId="5295735C" w14:textId="77777777" w:rsidR="00A732D6" w:rsidRPr="00B5538E" w:rsidRDefault="00A732D6" w:rsidP="00A732D6">
      <w:pPr>
        <w:jc w:val="center"/>
        <w:rPr>
          <w:rFonts w:asciiTheme="minorHAnsi" w:hAnsiTheme="minorHAnsi" w:cstheme="minorHAnsi"/>
          <w:sz w:val="21"/>
        </w:rPr>
      </w:pPr>
      <w:r w:rsidRPr="00B5538E">
        <w:rPr>
          <w:rFonts w:asciiTheme="minorHAnsi" w:hAnsiTheme="minorHAnsi" w:cstheme="minorHAnsi"/>
          <w:sz w:val="21"/>
        </w:rPr>
        <w:t>TEMPO DISPONIBILE: 60 MINUTI</w:t>
      </w:r>
    </w:p>
    <w:p w14:paraId="1F498219" w14:textId="77777777" w:rsidR="00A732D6" w:rsidRPr="00B5538E" w:rsidRDefault="00A732D6" w:rsidP="00C57924">
      <w:pPr>
        <w:jc w:val="center"/>
        <w:rPr>
          <w:rFonts w:asciiTheme="minorHAnsi" w:hAnsiTheme="minorHAnsi" w:cstheme="minorHAnsi"/>
          <w:sz w:val="21"/>
        </w:rPr>
      </w:pPr>
    </w:p>
    <w:tbl>
      <w:tblPr>
        <w:tblStyle w:val="Grigliatabella"/>
        <w:tblW w:w="0" w:type="auto"/>
        <w:tblInd w:w="36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322"/>
        <w:gridCol w:w="1120"/>
      </w:tblGrid>
      <w:tr w:rsidR="00A732D6" w:rsidRPr="00B5538E" w14:paraId="2B7380D8" w14:textId="77777777" w:rsidTr="002C4967">
        <w:trPr>
          <w:trHeight w:val="444"/>
        </w:trPr>
        <w:tc>
          <w:tcPr>
            <w:tcW w:w="1322" w:type="dxa"/>
          </w:tcPr>
          <w:p w14:paraId="6680B22D" w14:textId="62F4649D" w:rsidR="00A732D6" w:rsidRPr="00B5538E" w:rsidRDefault="00A732D6" w:rsidP="002C4967">
            <w:pPr>
              <w:spacing w:before="120"/>
              <w:jc w:val="center"/>
              <w:rPr>
                <w:rFonts w:asciiTheme="minorHAnsi" w:hAnsiTheme="minorHAnsi" w:cstheme="minorHAnsi"/>
                <w:sz w:val="21"/>
              </w:rPr>
            </w:pPr>
            <w:r w:rsidRPr="00B5538E">
              <w:rPr>
                <w:rFonts w:asciiTheme="minorHAnsi" w:hAnsiTheme="minorHAnsi" w:cstheme="minorHAnsi"/>
                <w:sz w:val="21"/>
              </w:rPr>
              <w:t>RIGA</w:t>
            </w:r>
          </w:p>
        </w:tc>
        <w:tc>
          <w:tcPr>
            <w:tcW w:w="1120" w:type="dxa"/>
          </w:tcPr>
          <w:p w14:paraId="7240651A" w14:textId="77777777" w:rsidR="00A732D6" w:rsidRPr="00B5538E" w:rsidRDefault="00A732D6" w:rsidP="002C4967">
            <w:pPr>
              <w:spacing w:before="120"/>
              <w:jc w:val="center"/>
              <w:rPr>
                <w:rFonts w:asciiTheme="minorHAnsi" w:hAnsiTheme="minorHAnsi" w:cstheme="minorHAnsi"/>
                <w:sz w:val="21"/>
              </w:rPr>
            </w:pPr>
          </w:p>
        </w:tc>
      </w:tr>
      <w:tr w:rsidR="00A732D6" w:rsidRPr="00B5538E" w14:paraId="3033B1D7" w14:textId="77777777" w:rsidTr="002C4967">
        <w:trPr>
          <w:trHeight w:val="500"/>
        </w:trPr>
        <w:tc>
          <w:tcPr>
            <w:tcW w:w="1322" w:type="dxa"/>
          </w:tcPr>
          <w:p w14:paraId="0922B59D" w14:textId="54C4D5FE" w:rsidR="00A732D6" w:rsidRPr="00B5538E" w:rsidRDefault="00A732D6" w:rsidP="002C4967">
            <w:pPr>
              <w:spacing w:before="120"/>
              <w:jc w:val="center"/>
              <w:rPr>
                <w:rFonts w:asciiTheme="minorHAnsi" w:hAnsiTheme="minorHAnsi" w:cstheme="minorHAnsi"/>
                <w:sz w:val="21"/>
              </w:rPr>
            </w:pPr>
            <w:r w:rsidRPr="00B5538E">
              <w:rPr>
                <w:rFonts w:asciiTheme="minorHAnsi" w:hAnsiTheme="minorHAnsi" w:cstheme="minorHAnsi"/>
                <w:sz w:val="21"/>
              </w:rPr>
              <w:t>COLONNA</w:t>
            </w:r>
          </w:p>
        </w:tc>
        <w:tc>
          <w:tcPr>
            <w:tcW w:w="1120" w:type="dxa"/>
          </w:tcPr>
          <w:p w14:paraId="139E0508" w14:textId="77777777" w:rsidR="00A732D6" w:rsidRPr="00B5538E" w:rsidRDefault="00A732D6" w:rsidP="002C4967">
            <w:pPr>
              <w:spacing w:before="120"/>
              <w:jc w:val="center"/>
              <w:rPr>
                <w:rFonts w:asciiTheme="minorHAnsi" w:hAnsiTheme="minorHAnsi" w:cstheme="minorHAnsi"/>
                <w:sz w:val="21"/>
              </w:rPr>
            </w:pPr>
          </w:p>
        </w:tc>
      </w:tr>
    </w:tbl>
    <w:p w14:paraId="7C200A79" w14:textId="77777777" w:rsidR="00DF50D8" w:rsidRPr="00B5538E" w:rsidRDefault="00DF50D8">
      <w:pPr>
        <w:rPr>
          <w:rFonts w:asciiTheme="minorHAnsi" w:hAnsiTheme="minorHAnsi" w:cstheme="minorHAnsi"/>
          <w:sz w:val="21"/>
        </w:rPr>
      </w:pPr>
    </w:p>
    <w:p w14:paraId="532603F5" w14:textId="77777777" w:rsidR="00A732D6" w:rsidRPr="00B5538E" w:rsidRDefault="00A732D6">
      <w:pPr>
        <w:rPr>
          <w:rFonts w:asciiTheme="minorHAnsi" w:hAnsiTheme="minorHAnsi" w:cstheme="minorHAnsi"/>
          <w:sz w:val="21"/>
        </w:rPr>
      </w:pPr>
    </w:p>
    <w:p w14:paraId="46350ABD" w14:textId="6C4AADEF" w:rsidR="00C57924" w:rsidRPr="00B5538E" w:rsidRDefault="00EA6EEA">
      <w:pPr>
        <w:rPr>
          <w:rFonts w:asciiTheme="minorHAnsi" w:hAnsiTheme="minorHAnsi" w:cstheme="minorHAnsi"/>
          <w:sz w:val="21"/>
        </w:rPr>
      </w:pPr>
      <w:r w:rsidRPr="00B5538E">
        <w:rPr>
          <w:rFonts w:asciiTheme="minorHAnsi" w:hAnsiTheme="minorHAnsi" w:cstheme="minorHAnsi"/>
          <w:sz w:val="21"/>
        </w:rPr>
        <w:t>NUMERO DI MATRICOLA</w:t>
      </w:r>
      <w:r w:rsidR="00B5538E">
        <w:rPr>
          <w:rFonts w:asciiTheme="minorHAnsi" w:hAnsiTheme="minorHAnsi" w:cstheme="minorHAnsi"/>
          <w:sz w:val="21"/>
        </w:rPr>
        <w:t xml:space="preserve"> (o di documento di identità) </w:t>
      </w:r>
      <w:r w:rsidR="00E44996" w:rsidRPr="00B5538E">
        <w:rPr>
          <w:rFonts w:asciiTheme="minorHAnsi" w:hAnsiTheme="minorHAnsi" w:cstheme="minorHAnsi"/>
          <w:sz w:val="21"/>
        </w:rPr>
        <w:t>_______________________</w:t>
      </w:r>
      <w:r w:rsidR="00C7095A" w:rsidRPr="00B5538E">
        <w:rPr>
          <w:rFonts w:asciiTheme="minorHAnsi" w:hAnsiTheme="minorHAnsi" w:cstheme="minorHAnsi"/>
          <w:sz w:val="21"/>
        </w:rPr>
        <w:t>__________________</w:t>
      </w:r>
    </w:p>
    <w:p w14:paraId="7BE9DE28" w14:textId="77777777" w:rsidR="001800DC" w:rsidRPr="00B5538E" w:rsidRDefault="001800DC" w:rsidP="001800DC">
      <w:pPr>
        <w:rPr>
          <w:rFonts w:asciiTheme="minorHAnsi" w:hAnsiTheme="minorHAnsi" w:cstheme="minorHAnsi"/>
          <w:sz w:val="21"/>
        </w:rPr>
      </w:pPr>
    </w:p>
    <w:p w14:paraId="43E1A335" w14:textId="26F4332B" w:rsidR="00C57924" w:rsidRPr="00B5538E" w:rsidRDefault="00C17F23" w:rsidP="00091C8A">
      <w:pPr>
        <w:rPr>
          <w:rFonts w:asciiTheme="minorHAnsi" w:hAnsiTheme="minorHAnsi" w:cstheme="minorHAnsi"/>
          <w:sz w:val="21"/>
        </w:rPr>
      </w:pPr>
      <w:r w:rsidRPr="00B5538E">
        <w:rPr>
          <w:rFonts w:asciiTheme="minorHAnsi" w:hAnsiTheme="minorHAnsi" w:cstheme="minorHAnsi"/>
          <w:sz w:val="21"/>
        </w:rPr>
        <w:t>Si completi</w:t>
      </w:r>
      <w:r w:rsidR="00091C8A" w:rsidRPr="00B5538E">
        <w:rPr>
          <w:rFonts w:asciiTheme="minorHAnsi" w:hAnsiTheme="minorHAnsi" w:cstheme="minorHAnsi"/>
          <w:sz w:val="21"/>
        </w:rPr>
        <w:t>no le tabelle seguenti</w:t>
      </w:r>
      <w:r w:rsidRPr="00B5538E">
        <w:rPr>
          <w:rFonts w:asciiTheme="minorHAnsi" w:hAnsiTheme="minorHAnsi" w:cstheme="minorHAnsi"/>
          <w:sz w:val="21"/>
        </w:rPr>
        <w:t xml:space="preserve">. </w:t>
      </w:r>
      <w:r w:rsidR="006A5BA5" w:rsidRPr="00B5538E">
        <w:rPr>
          <w:rFonts w:asciiTheme="minorHAnsi" w:hAnsiTheme="minorHAnsi" w:cstheme="minorHAnsi"/>
          <w:sz w:val="21"/>
        </w:rPr>
        <w:t>Verranno assegnati u</w:t>
      </w:r>
      <w:r w:rsidRPr="00B5538E">
        <w:rPr>
          <w:rFonts w:asciiTheme="minorHAnsi" w:hAnsiTheme="minorHAnsi" w:cstheme="minorHAnsi"/>
          <w:sz w:val="21"/>
        </w:rPr>
        <w:t xml:space="preserve">n </w:t>
      </w:r>
      <w:r w:rsidR="006A5BA5" w:rsidRPr="00B5538E">
        <w:rPr>
          <w:rFonts w:asciiTheme="minorHAnsi" w:hAnsiTheme="minorHAnsi" w:cstheme="minorHAnsi"/>
          <w:sz w:val="21"/>
        </w:rPr>
        <w:t xml:space="preserve">punto positivo per ogni risposta esatta e </w:t>
      </w:r>
      <w:r w:rsidRPr="00B5538E">
        <w:rPr>
          <w:rFonts w:asciiTheme="minorHAnsi" w:hAnsiTheme="minorHAnsi" w:cstheme="minorHAnsi"/>
          <w:sz w:val="21"/>
        </w:rPr>
        <w:t xml:space="preserve">un punto </w:t>
      </w:r>
      <w:r w:rsidR="00F71774" w:rsidRPr="00B5538E">
        <w:rPr>
          <w:rFonts w:asciiTheme="minorHAnsi" w:hAnsiTheme="minorHAnsi" w:cstheme="minorHAnsi"/>
          <w:sz w:val="21"/>
        </w:rPr>
        <w:t xml:space="preserve">di </w:t>
      </w:r>
      <w:r w:rsidR="00F71774" w:rsidRPr="00B5538E">
        <w:rPr>
          <w:rFonts w:asciiTheme="minorHAnsi" w:hAnsiTheme="minorHAnsi" w:cstheme="minorHAnsi"/>
          <w:b/>
          <w:sz w:val="21"/>
        </w:rPr>
        <w:t>penalizzazione</w:t>
      </w:r>
      <w:r w:rsidR="006A5BA5" w:rsidRPr="00B5538E">
        <w:rPr>
          <w:rFonts w:asciiTheme="minorHAnsi" w:hAnsiTheme="minorHAnsi" w:cstheme="minorHAnsi"/>
          <w:sz w:val="21"/>
        </w:rPr>
        <w:t xml:space="preserve"> per ogni risposta sbagliata. In mancanza di risposta non</w:t>
      </w:r>
      <w:r w:rsidRPr="00B5538E">
        <w:rPr>
          <w:rFonts w:asciiTheme="minorHAnsi" w:hAnsiTheme="minorHAnsi" w:cstheme="minorHAnsi"/>
          <w:sz w:val="21"/>
        </w:rPr>
        <w:t xml:space="preserve"> </w:t>
      </w:r>
      <w:r w:rsidR="006A5BA5" w:rsidRPr="00B5538E">
        <w:rPr>
          <w:rFonts w:asciiTheme="minorHAnsi" w:hAnsiTheme="minorHAnsi" w:cstheme="minorHAnsi"/>
          <w:sz w:val="21"/>
        </w:rPr>
        <w:t>sarà assegnato alcun punto</w:t>
      </w:r>
      <w:r w:rsidRPr="00B5538E">
        <w:rPr>
          <w:rFonts w:asciiTheme="minorHAnsi" w:hAnsiTheme="minorHAnsi" w:cstheme="minorHAnsi"/>
          <w:sz w:val="21"/>
        </w:rPr>
        <w:t>. NO MATITA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459"/>
        <w:gridCol w:w="5288"/>
        <w:gridCol w:w="4170"/>
        <w:gridCol w:w="365"/>
        <w:gridCol w:w="208"/>
        <w:gridCol w:w="142"/>
      </w:tblGrid>
      <w:tr w:rsidR="00F666DC" w:rsidRPr="00EA16FC" w14:paraId="5B3BAA96" w14:textId="77777777" w:rsidTr="00966357">
        <w:trPr>
          <w:gridBefore w:val="1"/>
          <w:gridAfter w:val="1"/>
          <w:wBefore w:w="459" w:type="dxa"/>
          <w:wAfter w:w="142" w:type="dxa"/>
        </w:trPr>
        <w:tc>
          <w:tcPr>
            <w:tcW w:w="5288" w:type="dxa"/>
          </w:tcPr>
          <w:p w14:paraId="32D1B08A" w14:textId="77777777" w:rsidR="00F666DC" w:rsidRPr="00EA16FC" w:rsidRDefault="00F666DC" w:rsidP="00EF66CD">
            <w:pPr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Primo anno di attività – L’impresa viene costituita con un capitale di rischio di 2 milione di euro e altrettanti debiti. L’imprenditore stima un WACC dell’8% annuo. </w:t>
            </w:r>
            <w:r w:rsidRPr="00EA16FC">
              <w:rPr>
                <w:rFonts w:asciiTheme="minorHAnsi" w:hAnsiTheme="minorHAnsi" w:cstheme="minorHAnsi"/>
                <w:sz w:val="16"/>
              </w:rPr>
              <w:br/>
              <w:t xml:space="preserve">Le attività d’impresa consentono di ottenere una redditività operativa del capitale investito, al netto delle tasse (NOPAT/Capitale investito) pari al 10 % annuo. </w:t>
            </w:r>
          </w:p>
          <w:p w14:paraId="316E7A85" w14:textId="77777777" w:rsidR="00F666DC" w:rsidRPr="00EA16FC" w:rsidRDefault="00F666DC" w:rsidP="00A02D1F">
            <w:pPr>
              <w:rPr>
                <w:rFonts w:asciiTheme="minorHAnsi" w:hAnsiTheme="minorHAnsi" w:cstheme="minorHAnsi"/>
                <w:sz w:val="16"/>
              </w:rPr>
            </w:pPr>
          </w:p>
          <w:p w14:paraId="765F18BB" w14:textId="77777777" w:rsidR="00F666DC" w:rsidRPr="00EA16FC" w:rsidRDefault="00F666DC" w:rsidP="00AF6335">
            <w:pPr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>Secondo anno di attività - L’impresa ha l’opportunità di crescere e intende aumentare l’indebitamento (a parità di Equity), portando la leva finanziaria (Attivo/Equity) a 3. Pertanto, chiede e ottiene un finanziamento bancario al tasso di interesse (al netto delle tasse) del 5% che utilizza interamente per aumentare la capacità produttiva. Il fatturato dell’impresa cresce del 50%. Il NOPAT rimane stabile al 10 % del capitale investito.</w:t>
            </w:r>
          </w:p>
        </w:tc>
        <w:tc>
          <w:tcPr>
            <w:tcW w:w="4743" w:type="dxa"/>
            <w:gridSpan w:val="3"/>
          </w:tcPr>
          <w:p w14:paraId="3944A4A9" w14:textId="77777777" w:rsidR="00F666DC" w:rsidRPr="00EA16FC" w:rsidRDefault="00F666DC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>Si calcoli il reddito residuale dell’impresa per il primo e per il secondo anno.</w:t>
            </w:r>
          </w:p>
          <w:p w14:paraId="196DC26F" w14:textId="40126F6D" w:rsidR="00F666DC" w:rsidRPr="00EA16FC" w:rsidRDefault="00F666DC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Reddito residuale primo anno </w:t>
            </w:r>
            <w:r w:rsidR="00C35384">
              <w:rPr>
                <w:rFonts w:asciiTheme="minorHAnsi" w:hAnsiTheme="minorHAnsi" w:cstheme="minorHAnsi"/>
                <w:sz w:val="16"/>
              </w:rPr>
              <w:t>80.000</w:t>
            </w:r>
          </w:p>
          <w:p w14:paraId="22C8EA67" w14:textId="77777777" w:rsidR="00F666DC" w:rsidRPr="00EA16FC" w:rsidRDefault="00F666DC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  <w:p w14:paraId="10D52F3D" w14:textId="0534D354" w:rsidR="00F666DC" w:rsidRPr="00EA16FC" w:rsidRDefault="00F666DC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Reddito residuale secondo anno </w:t>
            </w:r>
            <w:r w:rsidR="00C35384">
              <w:rPr>
                <w:rFonts w:asciiTheme="minorHAnsi" w:hAnsiTheme="minorHAnsi" w:cstheme="minorHAnsi"/>
                <w:sz w:val="16"/>
              </w:rPr>
              <w:t>180.000</w:t>
            </w:r>
          </w:p>
          <w:p w14:paraId="5D81E504" w14:textId="77777777" w:rsidR="00F666DC" w:rsidRPr="00EA16FC" w:rsidRDefault="00F666DC" w:rsidP="00824C98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</w:tc>
      </w:tr>
      <w:tr w:rsidR="00F666DC" w:rsidRPr="00EA16FC" w14:paraId="7EC647EC" w14:textId="77777777" w:rsidTr="00966357">
        <w:trPr>
          <w:gridBefore w:val="1"/>
          <w:gridAfter w:val="1"/>
          <w:wBefore w:w="459" w:type="dxa"/>
          <w:wAfter w:w="142" w:type="dxa"/>
          <w:trHeight w:val="870"/>
        </w:trPr>
        <w:tc>
          <w:tcPr>
            <w:tcW w:w="5288" w:type="dxa"/>
          </w:tcPr>
          <w:p w14:paraId="1B0C180F" w14:textId="77777777" w:rsidR="00F666DC" w:rsidRPr="00EA16FC" w:rsidRDefault="00F666DC" w:rsidP="00DF0664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>Il ciclo economico (calcolato con l’indice di durata delle scorte totali) è pari a 30 giorni. Il ciclo monetario è negativo, ed è pari a - 30 giorni. Anno = 360</w:t>
            </w:r>
          </w:p>
        </w:tc>
        <w:tc>
          <w:tcPr>
            <w:tcW w:w="4743" w:type="dxa"/>
            <w:gridSpan w:val="3"/>
          </w:tcPr>
          <w:p w14:paraId="3A03A994" w14:textId="3836C969" w:rsidR="00F666DC" w:rsidRPr="00EA16FC" w:rsidRDefault="00F666DC" w:rsidP="00230A55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La rotazione dei crediti è (maggiore/minore/uguale) </w:t>
            </w:r>
            <w:r w:rsidR="00C35384">
              <w:rPr>
                <w:rFonts w:asciiTheme="minorHAnsi" w:hAnsiTheme="minorHAnsi" w:cstheme="minorHAnsi"/>
                <w:sz w:val="16"/>
              </w:rPr>
              <w:t>MAGGIORE</w:t>
            </w:r>
            <w:r w:rsidRPr="00EA16FC">
              <w:rPr>
                <w:rFonts w:asciiTheme="minorHAnsi" w:hAnsiTheme="minorHAnsi" w:cstheme="minorHAnsi"/>
                <w:sz w:val="16"/>
              </w:rPr>
              <w:t xml:space="preserve"> della rotazione dei debiti.</w:t>
            </w:r>
          </w:p>
          <w:p w14:paraId="398D5A19" w14:textId="3E860DF2" w:rsidR="00F666DC" w:rsidRPr="00EA16FC" w:rsidRDefault="00F666DC" w:rsidP="00C35384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La rotazione delle scorte totali è (maggiore/minore/uguale) </w:t>
            </w:r>
            <w:r w:rsidR="00C35384">
              <w:rPr>
                <w:rFonts w:asciiTheme="minorHAnsi" w:hAnsiTheme="minorHAnsi" w:cstheme="minorHAnsi"/>
                <w:sz w:val="16"/>
              </w:rPr>
              <w:t>MAGGIORE</w:t>
            </w:r>
            <w:r w:rsidRPr="00EA16FC">
              <w:rPr>
                <w:rFonts w:asciiTheme="minorHAnsi" w:hAnsiTheme="minorHAnsi" w:cstheme="minorHAnsi"/>
                <w:sz w:val="16"/>
              </w:rPr>
              <w:t xml:space="preserve"> della rotazione dei </w:t>
            </w:r>
            <w:r>
              <w:rPr>
                <w:rFonts w:asciiTheme="minorHAnsi" w:hAnsiTheme="minorHAnsi" w:cstheme="minorHAnsi"/>
                <w:sz w:val="16"/>
              </w:rPr>
              <w:t>debiti</w:t>
            </w:r>
            <w:r w:rsidRPr="00EA16FC">
              <w:rPr>
                <w:rFonts w:asciiTheme="minorHAnsi" w:hAnsiTheme="minorHAnsi" w:cstheme="minorHAnsi"/>
                <w:sz w:val="16"/>
              </w:rPr>
              <w:t>.</w:t>
            </w:r>
          </w:p>
        </w:tc>
      </w:tr>
      <w:tr w:rsidR="00F666DC" w:rsidRPr="00EA16FC" w14:paraId="3FA89B64" w14:textId="77777777" w:rsidTr="00966357">
        <w:trPr>
          <w:gridBefore w:val="1"/>
          <w:gridAfter w:val="1"/>
          <w:wBefore w:w="459" w:type="dxa"/>
          <w:wAfter w:w="142" w:type="dxa"/>
        </w:trPr>
        <w:tc>
          <w:tcPr>
            <w:tcW w:w="5288" w:type="dxa"/>
          </w:tcPr>
          <w:p w14:paraId="17C21695" w14:textId="77777777" w:rsidR="00F666DC" w:rsidRPr="00EA16FC" w:rsidRDefault="00F666DC" w:rsidP="0094545E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Il ROE di un’impresa è pari al 20%. L’attivo è pari a 2 volte il fatturato ed è anche pari a 2 volte i debiti. Per aumentare il ROE, l’impresa sta valutando le seguenti opzioni: </w:t>
            </w:r>
          </w:p>
          <w:p w14:paraId="0BE910B3" w14:textId="77777777" w:rsidR="00F666DC" w:rsidRPr="00EA16FC" w:rsidRDefault="00F666DC" w:rsidP="0094545E">
            <w:pPr>
              <w:pStyle w:val="Paragrafoelenco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raddoppiare la redditività </w:t>
            </w:r>
            <w:r>
              <w:rPr>
                <w:rFonts w:asciiTheme="minorHAnsi" w:hAnsiTheme="minorHAnsi" w:cstheme="minorHAnsi"/>
                <w:sz w:val="16"/>
              </w:rPr>
              <w:t xml:space="preserve">netta </w:t>
            </w:r>
            <w:r w:rsidRPr="00EA16FC">
              <w:rPr>
                <w:rFonts w:asciiTheme="minorHAnsi" w:hAnsiTheme="minorHAnsi" w:cstheme="minorHAnsi"/>
                <w:sz w:val="16"/>
              </w:rPr>
              <w:t xml:space="preserve">delle vendite (questo però comporterebbe il dimezzamento della rotazione dell’attivo). </w:t>
            </w:r>
          </w:p>
          <w:p w14:paraId="073249D8" w14:textId="77777777" w:rsidR="00F666DC" w:rsidRPr="00EA16FC" w:rsidRDefault="00F666DC" w:rsidP="00446F97">
            <w:pPr>
              <w:pStyle w:val="Paragrafoelenco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Sostituire Equity con Debito per raddoppiare la leva finanziaria (A/E), </w:t>
            </w:r>
            <w:r>
              <w:rPr>
                <w:rFonts w:asciiTheme="minorHAnsi" w:hAnsiTheme="minorHAnsi" w:cstheme="minorHAnsi"/>
                <w:sz w:val="16"/>
              </w:rPr>
              <w:t xml:space="preserve">a parità di Attivo e di Vendite, </w:t>
            </w:r>
            <w:r w:rsidRPr="00EA16FC">
              <w:rPr>
                <w:rFonts w:asciiTheme="minorHAnsi" w:hAnsiTheme="minorHAnsi" w:cstheme="minorHAnsi"/>
                <w:sz w:val="16"/>
              </w:rPr>
              <w:t xml:space="preserve">ma dimezzando la redditività </w:t>
            </w:r>
            <w:r>
              <w:rPr>
                <w:rFonts w:asciiTheme="minorHAnsi" w:hAnsiTheme="minorHAnsi" w:cstheme="minorHAnsi"/>
                <w:sz w:val="16"/>
              </w:rPr>
              <w:t xml:space="preserve">netta </w:t>
            </w:r>
            <w:r w:rsidRPr="00EA16FC">
              <w:rPr>
                <w:rFonts w:asciiTheme="minorHAnsi" w:hAnsiTheme="minorHAnsi" w:cstheme="minorHAnsi"/>
                <w:sz w:val="16"/>
              </w:rPr>
              <w:t>delle vendite</w:t>
            </w:r>
            <w:r>
              <w:rPr>
                <w:rFonts w:asciiTheme="minorHAnsi" w:hAnsiTheme="minorHAnsi" w:cstheme="minorHAnsi"/>
                <w:sz w:val="16"/>
              </w:rPr>
              <w:t xml:space="preserve"> (a causa dei maggiori oneri finanziari)</w:t>
            </w:r>
            <w:r w:rsidRPr="00EA16FC">
              <w:rPr>
                <w:rFonts w:asciiTheme="minorHAnsi" w:hAnsiTheme="minorHAnsi" w:cstheme="minorHAnsi"/>
                <w:sz w:val="16"/>
              </w:rPr>
              <w:t xml:space="preserve">. </w:t>
            </w:r>
          </w:p>
        </w:tc>
        <w:tc>
          <w:tcPr>
            <w:tcW w:w="4743" w:type="dxa"/>
            <w:gridSpan w:val="3"/>
          </w:tcPr>
          <w:p w14:paraId="2F479A64" w14:textId="77777777" w:rsidR="00F666DC" w:rsidRPr="00EA16FC" w:rsidRDefault="00F666DC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>Si calcoli, a parità di altre condizioni:</w:t>
            </w:r>
          </w:p>
          <w:p w14:paraId="68FACDA2" w14:textId="05B5D7FB" w:rsidR="00F666DC" w:rsidRPr="00EA16FC" w:rsidRDefault="00F666DC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Il ROE nell’ipotesi 1) </w:t>
            </w:r>
            <w:r w:rsidR="00C35384">
              <w:rPr>
                <w:rFonts w:asciiTheme="minorHAnsi" w:hAnsiTheme="minorHAnsi" w:cstheme="minorHAnsi"/>
                <w:sz w:val="16"/>
              </w:rPr>
              <w:t>20%</w:t>
            </w:r>
          </w:p>
          <w:p w14:paraId="78AFC1D9" w14:textId="77777777" w:rsidR="00F666DC" w:rsidRPr="00EA16FC" w:rsidRDefault="00F666DC" w:rsidP="00EC68D3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  <w:p w14:paraId="09ACA7A8" w14:textId="1B23E92B" w:rsidR="00F666DC" w:rsidRPr="00EA16FC" w:rsidRDefault="00F666DC" w:rsidP="00C35384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Il ROE nell’ipotesi 2) </w:t>
            </w:r>
            <w:r w:rsidR="00C35384">
              <w:rPr>
                <w:rFonts w:asciiTheme="minorHAnsi" w:hAnsiTheme="minorHAnsi" w:cstheme="minorHAnsi"/>
                <w:sz w:val="16"/>
              </w:rPr>
              <w:t>20%</w:t>
            </w:r>
          </w:p>
        </w:tc>
      </w:tr>
      <w:tr w:rsidR="00F666DC" w:rsidRPr="00EA16FC" w14:paraId="10CDF021" w14:textId="77777777" w:rsidTr="00966357">
        <w:trPr>
          <w:gridBefore w:val="1"/>
          <w:gridAfter w:val="1"/>
          <w:wBefore w:w="459" w:type="dxa"/>
          <w:wAfter w:w="142" w:type="dxa"/>
          <w:trHeight w:val="563"/>
        </w:trPr>
        <w:tc>
          <w:tcPr>
            <w:tcW w:w="5288" w:type="dxa"/>
          </w:tcPr>
          <w:p w14:paraId="425E307B" w14:textId="77777777" w:rsidR="00F666DC" w:rsidRPr="00EA16FC" w:rsidRDefault="00F666DC" w:rsidP="003A5E0D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>La leva finanziaria (Attivo/Equity) è pari a 8. Il costo del debito (al netto delle imposte) è pari a un terzo del costo opportunità dell’equity. Il WACC è il 10% ed è pari al ROE.</w:t>
            </w:r>
          </w:p>
        </w:tc>
        <w:tc>
          <w:tcPr>
            <w:tcW w:w="4743" w:type="dxa"/>
            <w:gridSpan w:val="3"/>
          </w:tcPr>
          <w:p w14:paraId="3276C0C4" w14:textId="756E8813" w:rsidR="00F666DC" w:rsidRPr="00EA16FC" w:rsidRDefault="00F666DC" w:rsidP="00C35384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Il costo del debito (al netto delle imposte) è </w:t>
            </w:r>
            <w:r w:rsidR="00C35384">
              <w:rPr>
                <w:rFonts w:asciiTheme="minorHAnsi" w:hAnsiTheme="minorHAnsi" w:cstheme="minorHAnsi"/>
                <w:sz w:val="16"/>
              </w:rPr>
              <w:t>8%</w:t>
            </w:r>
          </w:p>
        </w:tc>
      </w:tr>
      <w:tr w:rsidR="00F666DC" w:rsidRPr="00EA16FC" w14:paraId="17E07E53" w14:textId="77777777" w:rsidTr="00966357">
        <w:trPr>
          <w:gridBefore w:val="1"/>
          <w:gridAfter w:val="1"/>
          <w:wBefore w:w="459" w:type="dxa"/>
          <w:wAfter w:w="142" w:type="dxa"/>
          <w:trHeight w:val="719"/>
        </w:trPr>
        <w:tc>
          <w:tcPr>
            <w:tcW w:w="5288" w:type="dxa"/>
          </w:tcPr>
          <w:p w14:paraId="4781DC0F" w14:textId="77777777" w:rsidR="00F666DC" w:rsidRPr="00EA16FC" w:rsidRDefault="00F666DC" w:rsidP="0043555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>Per un’impresa commerciale, al livello di fatturato di pareggio, l’elasticità dei costi (CV/CT) è pari al 60%. I costi fissi sono pari a 2 milioni di euro.</w:t>
            </w:r>
          </w:p>
        </w:tc>
        <w:tc>
          <w:tcPr>
            <w:tcW w:w="4743" w:type="dxa"/>
            <w:gridSpan w:val="3"/>
          </w:tcPr>
          <w:p w14:paraId="5BE3FC85" w14:textId="0D931914" w:rsidR="00F666DC" w:rsidRPr="00EA16FC" w:rsidRDefault="00F666DC" w:rsidP="00675910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La percentuale di ricarico (mark-up) sui costi variabili è </w:t>
            </w:r>
            <w:r w:rsidR="00C35384">
              <w:rPr>
                <w:rFonts w:asciiTheme="minorHAnsi" w:hAnsiTheme="minorHAnsi" w:cstheme="minorHAnsi"/>
                <w:sz w:val="16"/>
              </w:rPr>
              <w:t>66,7</w:t>
            </w:r>
            <w:r w:rsidRPr="00EA16FC">
              <w:rPr>
                <w:rFonts w:asciiTheme="minorHAnsi" w:hAnsiTheme="minorHAnsi" w:cstheme="minorHAnsi"/>
                <w:sz w:val="16"/>
              </w:rPr>
              <w:t xml:space="preserve">% </w:t>
            </w:r>
          </w:p>
          <w:p w14:paraId="545B68AF" w14:textId="77777777" w:rsidR="00F666DC" w:rsidRPr="00EA16FC" w:rsidRDefault="00F666DC" w:rsidP="00307A60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  <w:p w14:paraId="51CBF0C4" w14:textId="303C132B" w:rsidR="00F666DC" w:rsidRPr="00EA16FC" w:rsidRDefault="00F666DC" w:rsidP="00C35384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Se il fatturato raddoppia, la redditività netta delle vendite (Profitto/Vendite) è </w:t>
            </w:r>
            <w:r w:rsidR="00C35384">
              <w:rPr>
                <w:rFonts w:asciiTheme="minorHAnsi" w:hAnsiTheme="minorHAnsi" w:cstheme="minorHAnsi"/>
                <w:sz w:val="16"/>
              </w:rPr>
              <w:t>20</w:t>
            </w:r>
            <w:r w:rsidRPr="00EA16FC">
              <w:rPr>
                <w:rFonts w:asciiTheme="minorHAnsi" w:hAnsiTheme="minorHAnsi" w:cstheme="minorHAnsi"/>
                <w:sz w:val="16"/>
              </w:rPr>
              <w:t>%</w:t>
            </w:r>
          </w:p>
        </w:tc>
      </w:tr>
      <w:tr w:rsidR="00F666DC" w:rsidRPr="00EA16FC" w14:paraId="721C6A78" w14:textId="77777777" w:rsidTr="00966357">
        <w:trPr>
          <w:gridBefore w:val="1"/>
          <w:gridAfter w:val="1"/>
          <w:wBefore w:w="459" w:type="dxa"/>
          <w:wAfter w:w="142" w:type="dxa"/>
          <w:trHeight w:val="755"/>
        </w:trPr>
        <w:tc>
          <w:tcPr>
            <w:tcW w:w="5288" w:type="dxa"/>
          </w:tcPr>
          <w:p w14:paraId="1A5AF7F1" w14:textId="77777777" w:rsidR="00F666DC" w:rsidRPr="00EA16FC" w:rsidRDefault="00F666DC" w:rsidP="00947481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Un’impresa commerciale rivende le merci acquistate con un ricarico (mark up) doppio del rapporto mcu/p (margine di contribuzione unitario su prezzo). I costi fissi sono pari a 500.000 euro all’anno. </w:t>
            </w:r>
          </w:p>
        </w:tc>
        <w:tc>
          <w:tcPr>
            <w:tcW w:w="4743" w:type="dxa"/>
            <w:gridSpan w:val="3"/>
          </w:tcPr>
          <w:p w14:paraId="2EE69E76" w14:textId="30783873" w:rsidR="00F666DC" w:rsidRPr="00EA16FC" w:rsidRDefault="00F666DC" w:rsidP="008F581E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Il fatturato di pareggio è </w:t>
            </w:r>
            <w:r w:rsidR="00C35384">
              <w:rPr>
                <w:rFonts w:asciiTheme="minorHAnsi" w:hAnsiTheme="minorHAnsi" w:cstheme="minorHAnsi"/>
                <w:sz w:val="16"/>
              </w:rPr>
              <w:t>1.000.000</w:t>
            </w:r>
          </w:p>
          <w:p w14:paraId="6059DA66" w14:textId="04A12FED" w:rsidR="00F666DC" w:rsidRPr="00EA16FC" w:rsidRDefault="00F666DC" w:rsidP="00C35384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EA16FC">
              <w:rPr>
                <w:rFonts w:asciiTheme="minorHAnsi" w:hAnsiTheme="minorHAnsi" w:cstheme="minorHAnsi"/>
                <w:sz w:val="16"/>
              </w:rPr>
              <w:t xml:space="preserve">Al fatturato di pareggio, l’elasticità dei costi è   </w:t>
            </w:r>
            <w:r w:rsidR="00C35384">
              <w:rPr>
                <w:rFonts w:asciiTheme="minorHAnsi" w:hAnsiTheme="minorHAnsi" w:cstheme="minorHAnsi"/>
                <w:sz w:val="16"/>
              </w:rPr>
              <w:t>0,50</w:t>
            </w:r>
          </w:p>
        </w:tc>
      </w:tr>
      <w:tr w:rsidR="00F666DC" w:rsidRPr="00C57924" w14:paraId="72F2C30F" w14:textId="77777777" w:rsidTr="00966357">
        <w:tc>
          <w:tcPr>
            <w:tcW w:w="9917" w:type="dxa"/>
            <w:gridSpan w:val="3"/>
          </w:tcPr>
          <w:p w14:paraId="674C3868" w14:textId="77777777" w:rsidR="00F666DC" w:rsidRPr="00681FF0" w:rsidRDefault="00F666DC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5" w:type="dxa"/>
          </w:tcPr>
          <w:p w14:paraId="721CDE19" w14:textId="77777777" w:rsidR="00F666DC" w:rsidRPr="00C57924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350" w:type="dxa"/>
            <w:gridSpan w:val="2"/>
          </w:tcPr>
          <w:p w14:paraId="588149A2" w14:textId="77777777" w:rsidR="00F666DC" w:rsidRPr="00C57924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F666DC" w:rsidRPr="00A05B8C" w14:paraId="428E67A1" w14:textId="77777777" w:rsidTr="00966357">
        <w:tc>
          <w:tcPr>
            <w:tcW w:w="9917" w:type="dxa"/>
            <w:gridSpan w:val="3"/>
          </w:tcPr>
          <w:p w14:paraId="66321646" w14:textId="77777777" w:rsidR="00F666DC" w:rsidRPr="00A05B8C" w:rsidRDefault="00F666DC" w:rsidP="008A0FC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Alitalia è una Public Company </w:t>
            </w:r>
          </w:p>
        </w:tc>
        <w:tc>
          <w:tcPr>
            <w:tcW w:w="365" w:type="dxa"/>
          </w:tcPr>
          <w:p w14:paraId="2A8D7723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10204F49" w14:textId="080F18B2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C80C94" w14:paraId="426791AB" w14:textId="77777777" w:rsidTr="00966357">
        <w:tc>
          <w:tcPr>
            <w:tcW w:w="9917" w:type="dxa"/>
            <w:gridSpan w:val="3"/>
          </w:tcPr>
          <w:p w14:paraId="6C2A6999" w14:textId="77777777" w:rsidR="00F666DC" w:rsidRPr="00C80C94" w:rsidRDefault="00F666DC" w:rsidP="009C5C6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E’ ragionevole attendersi che nel lungo periodo la redditività per gli azionisti (TRS) sia correlata positivamente con la redditività dell’impresa (NOPAT/Capitale Investito) e anche con il ROE. </w:t>
            </w:r>
          </w:p>
        </w:tc>
        <w:tc>
          <w:tcPr>
            <w:tcW w:w="365" w:type="dxa"/>
          </w:tcPr>
          <w:p w14:paraId="3221F1D1" w14:textId="46332973" w:rsidR="00F666DC" w:rsidRPr="00C80C94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5B46B3AB" w14:textId="77777777" w:rsidR="00F666DC" w:rsidRPr="00C80C94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605E01" w14:paraId="6B932CE4" w14:textId="77777777" w:rsidTr="00966357">
        <w:trPr>
          <w:trHeight w:val="241"/>
        </w:trPr>
        <w:tc>
          <w:tcPr>
            <w:tcW w:w="9917" w:type="dxa"/>
            <w:gridSpan w:val="3"/>
          </w:tcPr>
          <w:p w14:paraId="1A4C3234" w14:textId="77777777" w:rsidR="00F666DC" w:rsidRPr="00605E01" w:rsidRDefault="00F666DC" w:rsidP="00DA6E4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Elevati costi di riconversione per gli acquirenti possono indebolire la minaccia dei prodotti sostitutivi </w:t>
            </w:r>
          </w:p>
        </w:tc>
        <w:tc>
          <w:tcPr>
            <w:tcW w:w="365" w:type="dxa"/>
          </w:tcPr>
          <w:p w14:paraId="782EA9A3" w14:textId="33C9F0E0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312ECD9F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605E01" w14:paraId="4192475A" w14:textId="77777777" w:rsidTr="00966357">
        <w:tc>
          <w:tcPr>
            <w:tcW w:w="9917" w:type="dxa"/>
            <w:gridSpan w:val="3"/>
          </w:tcPr>
          <w:p w14:paraId="082E28C2" w14:textId="77777777" w:rsidR="00F666DC" w:rsidRPr="00605E01" w:rsidRDefault="00F666DC" w:rsidP="009C5C6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Gli investimenti in pubblicità possono essere caratterizzati da economie di scala</w:t>
            </w:r>
          </w:p>
        </w:tc>
        <w:tc>
          <w:tcPr>
            <w:tcW w:w="365" w:type="dxa"/>
          </w:tcPr>
          <w:p w14:paraId="6DDE4CC0" w14:textId="652AA1E1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04335D63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C80C94" w14:paraId="51989157" w14:textId="77777777" w:rsidTr="00966357">
        <w:trPr>
          <w:trHeight w:val="227"/>
        </w:trPr>
        <w:tc>
          <w:tcPr>
            <w:tcW w:w="9917" w:type="dxa"/>
            <w:gridSpan w:val="3"/>
          </w:tcPr>
          <w:p w14:paraId="23C81DDD" w14:textId="77777777" w:rsidR="00F666DC" w:rsidRPr="00C80C94" w:rsidRDefault="00F666DC" w:rsidP="008D2B6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Henry Chesbrough sostiene che l’innovazione “open” può essere realizzata anche attraverso delle partnership pubblico-privato </w:t>
            </w:r>
          </w:p>
        </w:tc>
        <w:tc>
          <w:tcPr>
            <w:tcW w:w="365" w:type="dxa"/>
          </w:tcPr>
          <w:p w14:paraId="4F2E7CC7" w14:textId="2F913325" w:rsidR="00F666DC" w:rsidRPr="00C80C94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4575C1CC" w14:textId="77777777" w:rsidR="00F666DC" w:rsidRPr="00C80C94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605E01" w14:paraId="63341B69" w14:textId="77777777" w:rsidTr="00966357">
        <w:tc>
          <w:tcPr>
            <w:tcW w:w="9917" w:type="dxa"/>
            <w:gridSpan w:val="3"/>
          </w:tcPr>
          <w:p w14:paraId="650C9576" w14:textId="77777777" w:rsidR="00F666DC" w:rsidRPr="00605E01" w:rsidRDefault="00F666DC" w:rsidP="0029446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di transazione sono più elevati in un contesto transazionale caratterizzato da elevato opportunismo  </w:t>
            </w:r>
          </w:p>
        </w:tc>
        <w:tc>
          <w:tcPr>
            <w:tcW w:w="365" w:type="dxa"/>
          </w:tcPr>
          <w:p w14:paraId="2ECECE6C" w14:textId="7063D653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4ED1D70E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605E01" w14:paraId="24A5769B" w14:textId="77777777" w:rsidTr="00966357">
        <w:tc>
          <w:tcPr>
            <w:tcW w:w="9917" w:type="dxa"/>
            <w:gridSpan w:val="3"/>
          </w:tcPr>
          <w:p w14:paraId="610C777D" w14:textId="77777777" w:rsidR="00F666DC" w:rsidRPr="00605E01" w:rsidRDefault="00F666DC" w:rsidP="00EE196D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distretti industriali e i sistemi regionali d’innovazione sono la stessa cosa</w:t>
            </w:r>
          </w:p>
        </w:tc>
        <w:tc>
          <w:tcPr>
            <w:tcW w:w="365" w:type="dxa"/>
          </w:tcPr>
          <w:p w14:paraId="3650E947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59120DBA" w14:textId="41221DB9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A05B8C" w14:paraId="6940F1F4" w14:textId="77777777" w:rsidTr="00966357">
        <w:tc>
          <w:tcPr>
            <w:tcW w:w="9917" w:type="dxa"/>
            <w:gridSpan w:val="3"/>
          </w:tcPr>
          <w:p w14:paraId="7AC3F092" w14:textId="77777777" w:rsidR="00F666DC" w:rsidRPr="00A05B8C" w:rsidRDefault="00F666DC" w:rsidP="00004B0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legami tra le attività della catena del valore possono portare al vantaggio competitivo quando sono gestiti secondo le logiche dell’ottimizzazione e del coordinamento</w:t>
            </w:r>
          </w:p>
        </w:tc>
        <w:tc>
          <w:tcPr>
            <w:tcW w:w="365" w:type="dxa"/>
          </w:tcPr>
          <w:p w14:paraId="49F11031" w14:textId="54DB0784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40070B15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A05B8C" w14:paraId="2CDF97CA" w14:textId="77777777" w:rsidTr="00966357">
        <w:tc>
          <w:tcPr>
            <w:tcW w:w="9917" w:type="dxa"/>
            <w:gridSpan w:val="3"/>
          </w:tcPr>
          <w:p w14:paraId="7B8F08DC" w14:textId="77777777" w:rsidR="00F666DC" w:rsidRPr="00A05B8C" w:rsidRDefault="00F666DC" w:rsidP="00AE597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produttori italiani di caffè seguono una strategia di differenziazione. Nespresso segue una strategia di minimizzazione dei costi.</w:t>
            </w:r>
          </w:p>
        </w:tc>
        <w:tc>
          <w:tcPr>
            <w:tcW w:w="365" w:type="dxa"/>
          </w:tcPr>
          <w:p w14:paraId="3953DD5A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615FA23B" w14:textId="71BC2D77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A05B8C" w14:paraId="228AAB78" w14:textId="77777777" w:rsidTr="00966357">
        <w:tc>
          <w:tcPr>
            <w:tcW w:w="9917" w:type="dxa"/>
            <w:gridSpan w:val="3"/>
          </w:tcPr>
          <w:p w14:paraId="18CED882" w14:textId="77777777" w:rsidR="00F666DC" w:rsidRPr="00A05B8C" w:rsidRDefault="00F666DC" w:rsidP="009C5C6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capitale circolante netto (CCN) può variare al variare dei volumi di attività d’impresa </w:t>
            </w:r>
          </w:p>
        </w:tc>
        <w:tc>
          <w:tcPr>
            <w:tcW w:w="365" w:type="dxa"/>
          </w:tcPr>
          <w:p w14:paraId="5254A893" w14:textId="5B291841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14D3F5D5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A05B8C" w14:paraId="0E1453B0" w14:textId="77777777" w:rsidTr="00966357">
        <w:tc>
          <w:tcPr>
            <w:tcW w:w="9917" w:type="dxa"/>
            <w:gridSpan w:val="3"/>
          </w:tcPr>
          <w:p w14:paraId="3CE0F22F" w14:textId="77777777" w:rsidR="00F666DC" w:rsidRPr="00A05B8C" w:rsidRDefault="00F666DC" w:rsidP="008F2A3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costo unitario (Costo Totale/Q) è una funzione decrescente della quantità prodotta</w:t>
            </w:r>
          </w:p>
        </w:tc>
        <w:tc>
          <w:tcPr>
            <w:tcW w:w="365" w:type="dxa"/>
          </w:tcPr>
          <w:p w14:paraId="1CB7DBE1" w14:textId="5294505A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547B024E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C80C94" w14:paraId="767C37D1" w14:textId="77777777" w:rsidTr="00966357">
        <w:tc>
          <w:tcPr>
            <w:tcW w:w="9917" w:type="dxa"/>
            <w:gridSpan w:val="3"/>
          </w:tcPr>
          <w:p w14:paraId="3CDB4940" w14:textId="77777777" w:rsidR="00F666DC" w:rsidRPr="00C80C94" w:rsidRDefault="00F666DC" w:rsidP="00B625C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paradigma SCP studia la struttura dei settori economici e come i parametri strutturali possano condizionare i comportamenti strategici delle imprese </w:t>
            </w:r>
          </w:p>
        </w:tc>
        <w:tc>
          <w:tcPr>
            <w:tcW w:w="365" w:type="dxa"/>
          </w:tcPr>
          <w:p w14:paraId="4395EC93" w14:textId="1EDB6543" w:rsidR="00F666DC" w:rsidRPr="00C80C94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69A19273" w14:textId="77777777" w:rsidR="00F666DC" w:rsidRPr="00C80C94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A05B8C" w14:paraId="2A58D6C5" w14:textId="77777777" w:rsidTr="00966357">
        <w:tc>
          <w:tcPr>
            <w:tcW w:w="9917" w:type="dxa"/>
            <w:gridSpan w:val="3"/>
          </w:tcPr>
          <w:p w14:paraId="1676384D" w14:textId="77777777" w:rsidR="00F666DC" w:rsidRPr="00A05B8C" w:rsidRDefault="00F666DC" w:rsidP="00D3278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sistema del valore è anche detto “modello di business”</w:t>
            </w:r>
          </w:p>
        </w:tc>
        <w:tc>
          <w:tcPr>
            <w:tcW w:w="365" w:type="dxa"/>
          </w:tcPr>
          <w:p w14:paraId="505AA0B0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3FD35B0D" w14:textId="61C889A3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A05B8C" w14:paraId="0500A7A6" w14:textId="77777777" w:rsidTr="00966357">
        <w:tc>
          <w:tcPr>
            <w:tcW w:w="9917" w:type="dxa"/>
            <w:gridSpan w:val="3"/>
          </w:tcPr>
          <w:p w14:paraId="2D33FD43" w14:textId="77777777" w:rsidR="00F666DC" w:rsidRPr="00A05B8C" w:rsidRDefault="00F666DC" w:rsidP="0095052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vantaggio da prima mossa è quello di cui gode l’innovatore, secondo un modello di innovazione “chiusa” </w:t>
            </w:r>
          </w:p>
        </w:tc>
        <w:tc>
          <w:tcPr>
            <w:tcW w:w="365" w:type="dxa"/>
          </w:tcPr>
          <w:p w14:paraId="3E87C7EF" w14:textId="65552B4C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A0DF86F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605E01" w14:paraId="3A513721" w14:textId="77777777" w:rsidTr="00966357">
        <w:tc>
          <w:tcPr>
            <w:tcW w:w="9917" w:type="dxa"/>
            <w:gridSpan w:val="3"/>
          </w:tcPr>
          <w:p w14:paraId="052C3F62" w14:textId="77777777" w:rsidR="00F666DC" w:rsidRPr="00605E01" w:rsidRDefault="00F666DC" w:rsidP="008F2A3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In conto economico non vengono rappresentati i costi fissi “discrezionali”</w:t>
            </w:r>
          </w:p>
        </w:tc>
        <w:tc>
          <w:tcPr>
            <w:tcW w:w="365" w:type="dxa"/>
          </w:tcPr>
          <w:p w14:paraId="0D884F4C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4156CF08" w14:textId="0F6AF0D5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605E01" w14:paraId="326E7333" w14:textId="77777777" w:rsidTr="00966357">
        <w:tc>
          <w:tcPr>
            <w:tcW w:w="9917" w:type="dxa"/>
            <w:gridSpan w:val="3"/>
          </w:tcPr>
          <w:p w14:paraId="58BCC2EE" w14:textId="77777777" w:rsidR="00F666DC" w:rsidRPr="00605E01" w:rsidRDefault="00F666DC" w:rsidP="00E075C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In numerose imprese, la funzione imprenditoriale è svolta dall’amministratore delegato</w:t>
            </w:r>
          </w:p>
        </w:tc>
        <w:tc>
          <w:tcPr>
            <w:tcW w:w="365" w:type="dxa"/>
          </w:tcPr>
          <w:p w14:paraId="5C8F0B69" w14:textId="14A5D647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6B5AB02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605E01" w14:paraId="0198C8CD" w14:textId="77777777" w:rsidTr="00966357">
        <w:tc>
          <w:tcPr>
            <w:tcW w:w="9917" w:type="dxa"/>
            <w:gridSpan w:val="3"/>
          </w:tcPr>
          <w:p w14:paraId="52462E96" w14:textId="77777777" w:rsidR="00F666DC" w:rsidRDefault="00F666DC" w:rsidP="00715C5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 apprendimento è un fenomeno che riguarda il fattore lavoro. Pertanto, le economie di apprendimento sono massime in situazioni di assenza totale di investimenti in capitale fisso.</w:t>
            </w:r>
          </w:p>
        </w:tc>
        <w:tc>
          <w:tcPr>
            <w:tcW w:w="365" w:type="dxa"/>
          </w:tcPr>
          <w:p w14:paraId="69762022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73BBAAEA" w14:textId="391A0C6E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A05B8C" w14:paraId="653653B4" w14:textId="77777777" w:rsidTr="00966357">
        <w:tc>
          <w:tcPr>
            <w:tcW w:w="9917" w:type="dxa"/>
            <w:gridSpan w:val="3"/>
          </w:tcPr>
          <w:p w14:paraId="5D5C0244" w14:textId="77777777" w:rsidR="00F666DC" w:rsidRPr="00A05B8C" w:rsidRDefault="00F666DC" w:rsidP="0096425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L’elasticità dei costi (CV/CT) non può assumere il valore 1,15. Mai</w:t>
            </w:r>
          </w:p>
        </w:tc>
        <w:tc>
          <w:tcPr>
            <w:tcW w:w="365" w:type="dxa"/>
          </w:tcPr>
          <w:p w14:paraId="2DCFC179" w14:textId="375B9900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163E0AF0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605E01" w14:paraId="63D3400B" w14:textId="77777777" w:rsidTr="00966357">
        <w:tc>
          <w:tcPr>
            <w:tcW w:w="9917" w:type="dxa"/>
            <w:gridSpan w:val="3"/>
          </w:tcPr>
          <w:p w14:paraId="70361B45" w14:textId="77777777" w:rsidR="00F666DC" w:rsidRPr="00605E01" w:rsidRDefault="00F666DC" w:rsidP="00F96C7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L’Uppsala international model prende questo nome perché basato sullo studio delle imprese localizzate in questa città</w:t>
            </w:r>
          </w:p>
        </w:tc>
        <w:tc>
          <w:tcPr>
            <w:tcW w:w="365" w:type="dxa"/>
          </w:tcPr>
          <w:p w14:paraId="66C12212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1A44FE0F" w14:textId="500961F3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C80C94" w14:paraId="5D7D0F3D" w14:textId="77777777" w:rsidTr="00966357">
        <w:tc>
          <w:tcPr>
            <w:tcW w:w="9917" w:type="dxa"/>
            <w:gridSpan w:val="3"/>
          </w:tcPr>
          <w:p w14:paraId="3A4CC17C" w14:textId="77777777" w:rsidR="00F666DC" w:rsidRPr="00C80C94" w:rsidRDefault="00F666DC" w:rsidP="00EB6E3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competitività delle imprese può essere influenzata anche dalla presenza di prodotti complementari </w:t>
            </w:r>
          </w:p>
        </w:tc>
        <w:tc>
          <w:tcPr>
            <w:tcW w:w="365" w:type="dxa"/>
          </w:tcPr>
          <w:p w14:paraId="2DA78392" w14:textId="12FF9606" w:rsidR="00F666DC" w:rsidRPr="00C80C94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0E6F437F" w14:textId="77777777" w:rsidR="00F666DC" w:rsidRPr="00C80C94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A05B8C" w14:paraId="75C7D044" w14:textId="77777777" w:rsidTr="00966357">
        <w:tc>
          <w:tcPr>
            <w:tcW w:w="9917" w:type="dxa"/>
            <w:gridSpan w:val="3"/>
          </w:tcPr>
          <w:p w14:paraId="21BE8887" w14:textId="77777777" w:rsidR="00F666DC" w:rsidRPr="00A05B8C" w:rsidRDefault="00F666DC" w:rsidP="00274B7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legittimazione degli stakeholder è soggetta a cambiamenti nel corso del tempo: si pensi alla rappresentatività degli interessi dei lavoratori da parte delle organizzazioni sindacali  </w:t>
            </w:r>
          </w:p>
        </w:tc>
        <w:tc>
          <w:tcPr>
            <w:tcW w:w="365" w:type="dxa"/>
          </w:tcPr>
          <w:p w14:paraId="25887611" w14:textId="722B297C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F26278A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605E01" w14:paraId="6987968E" w14:textId="77777777" w:rsidTr="00966357">
        <w:tc>
          <w:tcPr>
            <w:tcW w:w="9917" w:type="dxa"/>
            <w:gridSpan w:val="3"/>
          </w:tcPr>
          <w:p w14:paraId="0D8DB9B7" w14:textId="77777777" w:rsidR="00F666DC" w:rsidRPr="00605E01" w:rsidRDefault="00F666DC" w:rsidP="002978F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leva finanziaria è un tipico fattore critico di successo</w:t>
            </w:r>
          </w:p>
        </w:tc>
        <w:tc>
          <w:tcPr>
            <w:tcW w:w="365" w:type="dxa"/>
          </w:tcPr>
          <w:p w14:paraId="111A6272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3C3F7566" w14:textId="7CE37AEC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A05B8C" w14:paraId="264C7FFA" w14:textId="77777777" w:rsidTr="00966357">
        <w:tc>
          <w:tcPr>
            <w:tcW w:w="9917" w:type="dxa"/>
            <w:gridSpan w:val="3"/>
          </w:tcPr>
          <w:p w14:paraId="11A7B0E3" w14:textId="77777777" w:rsidR="00F666DC" w:rsidRPr="00A05B8C" w:rsidRDefault="00F666DC" w:rsidP="00B1082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misura del mark-up viene determinata anche in relazione all’intensità degli investimenti in capitale fisso effettuati dall’impresa</w:t>
            </w:r>
          </w:p>
        </w:tc>
        <w:tc>
          <w:tcPr>
            <w:tcW w:w="365" w:type="dxa"/>
          </w:tcPr>
          <w:p w14:paraId="6939AC22" w14:textId="3DEF99C2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648D92FA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C80C94" w14:paraId="03A7476F" w14:textId="77777777" w:rsidTr="00966357">
        <w:tc>
          <w:tcPr>
            <w:tcW w:w="9917" w:type="dxa"/>
            <w:gridSpan w:val="3"/>
          </w:tcPr>
          <w:p w14:paraId="5FD656A9" w14:textId="77777777" w:rsidR="00F666DC" w:rsidRPr="00C80C94" w:rsidRDefault="00F666DC" w:rsidP="001B3B4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resource-based view può essere utilizzata anche per studiare i processi di internazionalizzazione delle imprese </w:t>
            </w:r>
          </w:p>
        </w:tc>
        <w:tc>
          <w:tcPr>
            <w:tcW w:w="365" w:type="dxa"/>
          </w:tcPr>
          <w:p w14:paraId="3CC77E1E" w14:textId="2BEA8237" w:rsidR="00F666DC" w:rsidRPr="00C80C94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4C3E0DE1" w14:textId="77777777" w:rsidR="00F666DC" w:rsidRPr="00C80C94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605E01" w14:paraId="51066807" w14:textId="77777777" w:rsidTr="00966357">
        <w:tc>
          <w:tcPr>
            <w:tcW w:w="9917" w:type="dxa"/>
            <w:gridSpan w:val="3"/>
          </w:tcPr>
          <w:p w14:paraId="436C26DF" w14:textId="77777777" w:rsidR="00F666DC" w:rsidRPr="00605E01" w:rsidRDefault="00F666DC" w:rsidP="00683DA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alleanze verticali tra imprese generano costi di transazione</w:t>
            </w:r>
          </w:p>
        </w:tc>
        <w:tc>
          <w:tcPr>
            <w:tcW w:w="365" w:type="dxa"/>
          </w:tcPr>
          <w:p w14:paraId="271BFFAC" w14:textId="5E92508B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82C27F9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A05B8C" w14:paraId="3EB02846" w14:textId="77777777" w:rsidTr="00966357">
        <w:tc>
          <w:tcPr>
            <w:tcW w:w="9917" w:type="dxa"/>
            <w:gridSpan w:val="3"/>
          </w:tcPr>
          <w:p w14:paraId="7DD1B605" w14:textId="77777777" w:rsidR="00F666DC" w:rsidRPr="00A05B8C" w:rsidRDefault="00F666DC" w:rsidP="00683DA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alleanze verticali tra imprese hanno come fine ultimo quello di sviluppare capitale sociale e relazionale</w:t>
            </w:r>
          </w:p>
        </w:tc>
        <w:tc>
          <w:tcPr>
            <w:tcW w:w="365" w:type="dxa"/>
          </w:tcPr>
          <w:p w14:paraId="7140EA14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626102AA" w14:textId="2E28D929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A05B8C" w14:paraId="32D376F9" w14:textId="77777777" w:rsidTr="00966357">
        <w:tc>
          <w:tcPr>
            <w:tcW w:w="9917" w:type="dxa"/>
            <w:gridSpan w:val="3"/>
          </w:tcPr>
          <w:p w14:paraId="0705CA38" w14:textId="77777777" w:rsidR="00F666DC" w:rsidRPr="00A05B8C" w:rsidRDefault="00F666DC" w:rsidP="003773F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economie di apprendimento sono una possibile fonte di vantaggio competitivo di costo</w:t>
            </w:r>
          </w:p>
        </w:tc>
        <w:tc>
          <w:tcPr>
            <w:tcW w:w="365" w:type="dxa"/>
          </w:tcPr>
          <w:p w14:paraId="042B7015" w14:textId="701FCC9D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11778FC7" w14:textId="12CAE96E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1E759A" w14:paraId="089FD9A0" w14:textId="77777777" w:rsidTr="00966357">
        <w:tc>
          <w:tcPr>
            <w:tcW w:w="9917" w:type="dxa"/>
            <w:gridSpan w:val="3"/>
          </w:tcPr>
          <w:p w14:paraId="7587F257" w14:textId="77777777" w:rsidR="00F666DC" w:rsidRPr="00C80C94" w:rsidRDefault="00F666DC" w:rsidP="00DA6E4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economie di volume sono massime quando l’impresa raggiunge il punto di pareggio</w:t>
            </w:r>
          </w:p>
        </w:tc>
        <w:tc>
          <w:tcPr>
            <w:tcW w:w="365" w:type="dxa"/>
          </w:tcPr>
          <w:p w14:paraId="7B68E32C" w14:textId="77777777" w:rsidR="00F666DC" w:rsidRPr="00890A64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01DFFAA9" w14:textId="715CDE59" w:rsidR="00F666DC" w:rsidRPr="00890A64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A05B8C" w14:paraId="616B5A6F" w14:textId="77777777" w:rsidTr="00966357">
        <w:tc>
          <w:tcPr>
            <w:tcW w:w="9917" w:type="dxa"/>
            <w:gridSpan w:val="3"/>
          </w:tcPr>
          <w:p w14:paraId="776C7364" w14:textId="77777777" w:rsidR="00F666DC" w:rsidRPr="00A05B8C" w:rsidRDefault="00F666DC" w:rsidP="008F2A3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imprese italiane di successo sono quelle di piccola dimensione, specialmente quelle operanti nel settore delle costruzioni edili </w:t>
            </w:r>
          </w:p>
        </w:tc>
        <w:tc>
          <w:tcPr>
            <w:tcW w:w="365" w:type="dxa"/>
          </w:tcPr>
          <w:p w14:paraId="1693B0DE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3AF4EE6B" w14:textId="0D69E66C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605E01" w14:paraId="73DC4EC5" w14:textId="77777777" w:rsidTr="00966357">
        <w:tc>
          <w:tcPr>
            <w:tcW w:w="9917" w:type="dxa"/>
            <w:gridSpan w:val="3"/>
          </w:tcPr>
          <w:p w14:paraId="6E792CD0" w14:textId="77777777" w:rsidR="00F666DC" w:rsidRPr="009C53E4" w:rsidRDefault="00F666DC" w:rsidP="00560C2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innovazioni di processo devono necessariamente precedere quelle di prodotto</w:t>
            </w:r>
          </w:p>
        </w:tc>
        <w:tc>
          <w:tcPr>
            <w:tcW w:w="365" w:type="dxa"/>
          </w:tcPr>
          <w:p w14:paraId="39B91542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0C715BD2" w14:textId="7EDC5AE0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605E01" w14:paraId="454C2E20" w14:textId="77777777" w:rsidTr="00966357">
        <w:trPr>
          <w:trHeight w:val="241"/>
        </w:trPr>
        <w:tc>
          <w:tcPr>
            <w:tcW w:w="9917" w:type="dxa"/>
            <w:gridSpan w:val="3"/>
          </w:tcPr>
          <w:p w14:paraId="65C6C058" w14:textId="77777777" w:rsidR="00F666DC" w:rsidRPr="00605E01" w:rsidRDefault="00F666DC" w:rsidP="001B3B4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piccole imprese a controllo familiare sono ormai scomparse, nel mondo anglosassone</w:t>
            </w:r>
          </w:p>
        </w:tc>
        <w:tc>
          <w:tcPr>
            <w:tcW w:w="365" w:type="dxa"/>
          </w:tcPr>
          <w:p w14:paraId="14CDD5A6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378A0770" w14:textId="66974D04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605E01" w14:paraId="2B3D85DE" w14:textId="77777777" w:rsidTr="00966357">
        <w:tc>
          <w:tcPr>
            <w:tcW w:w="9917" w:type="dxa"/>
            <w:gridSpan w:val="3"/>
          </w:tcPr>
          <w:p w14:paraId="169264AF" w14:textId="77777777" w:rsidR="00F666DC" w:rsidRPr="00605E01" w:rsidRDefault="00F666DC" w:rsidP="00DA6E4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relazioni di “concorrenza allargata” possono sovente comprendere anche quelle tra l’impresa e i propri intermediari commerciali</w:t>
            </w:r>
          </w:p>
        </w:tc>
        <w:tc>
          <w:tcPr>
            <w:tcW w:w="365" w:type="dxa"/>
          </w:tcPr>
          <w:p w14:paraId="092D4600" w14:textId="55728637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28E318DC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605E01" w14:paraId="39365C95" w14:textId="77777777" w:rsidTr="00966357">
        <w:tc>
          <w:tcPr>
            <w:tcW w:w="9917" w:type="dxa"/>
            <w:gridSpan w:val="3"/>
          </w:tcPr>
          <w:p w14:paraId="7245563C" w14:textId="77777777" w:rsidR="00F666DC" w:rsidRDefault="00F666DC" w:rsidP="00D225C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sinergie di ricavo possono generarsi, ad esempio, attraverso fenomeni di cross-selling (vendita congiunta dei prodotti A e B)</w:t>
            </w:r>
          </w:p>
        </w:tc>
        <w:tc>
          <w:tcPr>
            <w:tcW w:w="365" w:type="dxa"/>
          </w:tcPr>
          <w:p w14:paraId="690A2BAA" w14:textId="2593DE2C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4639F9F1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605E01" w14:paraId="63534538" w14:textId="77777777" w:rsidTr="00966357">
        <w:tc>
          <w:tcPr>
            <w:tcW w:w="9917" w:type="dxa"/>
            <w:gridSpan w:val="3"/>
          </w:tcPr>
          <w:p w14:paraId="758A8549" w14:textId="77777777" w:rsidR="00F666DC" w:rsidRPr="00605E01" w:rsidRDefault="00F666DC" w:rsidP="00AE1DB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 Consiglio di Sorveglianza nelle grandi imprese tedesche siedono anche i rappresentanti dei lavoratori</w:t>
            </w:r>
          </w:p>
        </w:tc>
        <w:tc>
          <w:tcPr>
            <w:tcW w:w="365" w:type="dxa"/>
          </w:tcPr>
          <w:p w14:paraId="5E283475" w14:textId="34BF10EE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47715EEB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605E01" w14:paraId="1BB86DCA" w14:textId="77777777" w:rsidTr="00966357">
        <w:tc>
          <w:tcPr>
            <w:tcW w:w="9917" w:type="dxa"/>
            <w:gridSpan w:val="3"/>
          </w:tcPr>
          <w:p w14:paraId="0C936C1C" w14:textId="77777777" w:rsidR="00F666DC" w:rsidRPr="00605E01" w:rsidRDefault="00F666DC" w:rsidP="00DA6E4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Più elevati i costi marginali più elevata la concorrenza, mentre più elevati i costi fissi maggiore la probabilità di monopolio</w:t>
            </w:r>
          </w:p>
        </w:tc>
        <w:tc>
          <w:tcPr>
            <w:tcW w:w="365" w:type="dxa"/>
          </w:tcPr>
          <w:p w14:paraId="0EA71DD4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3C301593" w14:textId="20F95739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A05B8C" w14:paraId="2397E995" w14:textId="77777777" w:rsidTr="00966357">
        <w:tc>
          <w:tcPr>
            <w:tcW w:w="9917" w:type="dxa"/>
            <w:gridSpan w:val="3"/>
          </w:tcPr>
          <w:p w14:paraId="0D589981" w14:textId="77777777" w:rsidR="00F666DC" w:rsidRPr="00A05B8C" w:rsidRDefault="00F666DC" w:rsidP="00B625C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Secondo il modello di Abell, la definizione del business di un’impresa dovrebbe essere la più ampia possibile</w:t>
            </w:r>
          </w:p>
        </w:tc>
        <w:tc>
          <w:tcPr>
            <w:tcW w:w="365" w:type="dxa"/>
          </w:tcPr>
          <w:p w14:paraId="1B05A968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4340AF75" w14:textId="1893FA9B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605E01" w14:paraId="5975EE9C" w14:textId="77777777" w:rsidTr="00966357">
        <w:tc>
          <w:tcPr>
            <w:tcW w:w="9917" w:type="dxa"/>
            <w:gridSpan w:val="3"/>
          </w:tcPr>
          <w:p w14:paraId="15E8B6F3" w14:textId="77777777" w:rsidR="00F666DC" w:rsidRPr="00605E01" w:rsidRDefault="00F666DC" w:rsidP="00A2601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il modello di Kroeger, l’imprenditore non dovrebbe mai cedere il controllo dell’impresa ad azionisti esterni </w:t>
            </w:r>
          </w:p>
        </w:tc>
        <w:tc>
          <w:tcPr>
            <w:tcW w:w="365" w:type="dxa"/>
          </w:tcPr>
          <w:p w14:paraId="1BBF3623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118C967D" w14:textId="0001B812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815293" w14:paraId="0A3D6283" w14:textId="77777777" w:rsidTr="00966357">
        <w:tc>
          <w:tcPr>
            <w:tcW w:w="9917" w:type="dxa"/>
            <w:gridSpan w:val="3"/>
          </w:tcPr>
          <w:p w14:paraId="1C4FAF2A" w14:textId="77777777" w:rsidR="00F666DC" w:rsidRPr="00815293" w:rsidRDefault="00F666DC" w:rsidP="00683DA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Secondo la resource-based view le risorse intangibili sono più importanti delle competenze distintive</w:t>
            </w:r>
          </w:p>
        </w:tc>
        <w:tc>
          <w:tcPr>
            <w:tcW w:w="365" w:type="dxa"/>
          </w:tcPr>
          <w:p w14:paraId="37FFA597" w14:textId="77777777" w:rsidR="00F666DC" w:rsidRPr="00815293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gridSpan w:val="2"/>
          </w:tcPr>
          <w:p w14:paraId="658068B2" w14:textId="5CFF4103" w:rsidR="00F666DC" w:rsidRPr="00815293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F666DC" w:rsidRPr="00C80C94" w14:paraId="3957EC89" w14:textId="77777777" w:rsidTr="00966357">
        <w:tc>
          <w:tcPr>
            <w:tcW w:w="9917" w:type="dxa"/>
            <w:gridSpan w:val="3"/>
          </w:tcPr>
          <w:p w14:paraId="6FF8FA01" w14:textId="77777777" w:rsidR="00F666DC" w:rsidRPr="00C80C94" w:rsidRDefault="00F666DC" w:rsidP="00D1619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la teoria dell’agenzia, l’impresa è un nesso (insieme) di contratti. Secondo questa teoria, la distinzione tra relazioni di “mercato” e relazioni “gerarchiche” sarebbe pertanto poco utile. </w:t>
            </w:r>
          </w:p>
        </w:tc>
        <w:tc>
          <w:tcPr>
            <w:tcW w:w="365" w:type="dxa"/>
          </w:tcPr>
          <w:p w14:paraId="3D9BDDF7" w14:textId="476DEBF4" w:rsidR="00F666DC" w:rsidRPr="00C80C94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1F9F3243" w14:textId="77777777" w:rsidR="00F666DC" w:rsidRPr="00C80C94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A05B8C" w14:paraId="6B92A7A5" w14:textId="77777777" w:rsidTr="00966357">
        <w:tc>
          <w:tcPr>
            <w:tcW w:w="9917" w:type="dxa"/>
            <w:gridSpan w:val="3"/>
          </w:tcPr>
          <w:p w14:paraId="7D1A2672" w14:textId="77777777" w:rsidR="00F666DC" w:rsidRPr="00A05B8C" w:rsidRDefault="00F666DC" w:rsidP="00EE196D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Secondo la teoria dell’open innovation, l’impresa dovrebbe preferibilmente localizzarsi nei distretti industriali</w:t>
            </w:r>
          </w:p>
        </w:tc>
        <w:tc>
          <w:tcPr>
            <w:tcW w:w="365" w:type="dxa"/>
          </w:tcPr>
          <w:p w14:paraId="6F41EC15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4F0AC775" w14:textId="5F01CB80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A05B8C" w14:paraId="72A1FF26" w14:textId="77777777" w:rsidTr="00966357">
        <w:tc>
          <w:tcPr>
            <w:tcW w:w="9917" w:type="dxa"/>
            <w:gridSpan w:val="3"/>
          </w:tcPr>
          <w:p w14:paraId="74366477" w14:textId="77777777" w:rsidR="00F666DC" w:rsidRPr="00A05B8C" w:rsidRDefault="00F666DC" w:rsidP="002B25F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Sulla base dei dati attuali di RASK e CASK Alitalia non raggiungerebbe il break-even neppure con un load factor del 100% </w:t>
            </w:r>
          </w:p>
        </w:tc>
        <w:tc>
          <w:tcPr>
            <w:tcW w:w="365" w:type="dxa"/>
          </w:tcPr>
          <w:p w14:paraId="65B92F6D" w14:textId="62E8E1DD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0C5D4EBA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605E01" w14:paraId="3465FD3D" w14:textId="77777777" w:rsidTr="00966357">
        <w:tc>
          <w:tcPr>
            <w:tcW w:w="9917" w:type="dxa"/>
            <w:gridSpan w:val="3"/>
          </w:tcPr>
          <w:p w14:paraId="4BC63CE1" w14:textId="77777777" w:rsidR="00F666DC" w:rsidRDefault="00F666DC" w:rsidP="00C3377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Tipicamente, le imprese hanno un fatturato per addetto inferiore ai 100 mila euro</w:t>
            </w:r>
          </w:p>
        </w:tc>
        <w:tc>
          <w:tcPr>
            <w:tcW w:w="365" w:type="dxa"/>
          </w:tcPr>
          <w:p w14:paraId="0F1A691F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033F7486" w14:textId="32B97F53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A05B8C" w14:paraId="683EFFEB" w14:textId="77777777" w:rsidTr="00966357">
        <w:trPr>
          <w:trHeight w:val="227"/>
        </w:trPr>
        <w:tc>
          <w:tcPr>
            <w:tcW w:w="9917" w:type="dxa"/>
            <w:gridSpan w:val="3"/>
          </w:tcPr>
          <w:p w14:paraId="47B0EEB8" w14:textId="77777777" w:rsidR="00F666DC" w:rsidRPr="00A05B8C" w:rsidRDefault="00F666DC" w:rsidP="003C2BB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Tutte le pratiche di revenue management sono state dichiarate illegali nel settore della telefonia mobile</w:t>
            </w:r>
          </w:p>
        </w:tc>
        <w:tc>
          <w:tcPr>
            <w:tcW w:w="365" w:type="dxa"/>
          </w:tcPr>
          <w:p w14:paraId="69C2E65A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750BFEE8" w14:textId="11564E93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A05B8C" w14:paraId="2685C350" w14:textId="77777777" w:rsidTr="00966357">
        <w:tc>
          <w:tcPr>
            <w:tcW w:w="9917" w:type="dxa"/>
            <w:gridSpan w:val="3"/>
          </w:tcPr>
          <w:p w14:paraId="53ECBB1A" w14:textId="77777777" w:rsidR="00F666DC" w:rsidRPr="00A05B8C" w:rsidRDefault="00F666DC" w:rsidP="009C5C6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 aumento del grado di integrazione verticale determina, di regola, un abbassamento del livello di break-even</w:t>
            </w:r>
          </w:p>
        </w:tc>
        <w:tc>
          <w:tcPr>
            <w:tcW w:w="365" w:type="dxa"/>
          </w:tcPr>
          <w:p w14:paraId="3BD2C164" w14:textId="77777777" w:rsidR="00F666DC" w:rsidRPr="00A05B8C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1F51F737" w14:textId="37111274" w:rsidR="00F666DC" w:rsidRPr="00A05B8C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666DC" w:rsidRPr="00605E01" w14:paraId="029F8482" w14:textId="77777777" w:rsidTr="00966357">
        <w:tc>
          <w:tcPr>
            <w:tcW w:w="9917" w:type="dxa"/>
            <w:gridSpan w:val="3"/>
          </w:tcPr>
          <w:p w14:paraId="74A28EBA" w14:textId="77777777" w:rsidR="00F666DC" w:rsidRPr="00605E01" w:rsidRDefault="00F666DC" w:rsidP="001B3B4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Una crescita per linee esterne realizzata attraverso acquisizioni può essere finanziariamente molto più onerosa di una crescita realizzata con la modalità del franchising</w:t>
            </w:r>
          </w:p>
        </w:tc>
        <w:tc>
          <w:tcPr>
            <w:tcW w:w="365" w:type="dxa"/>
          </w:tcPr>
          <w:p w14:paraId="1B4A7E64" w14:textId="24FDB6B2" w:rsidR="00F666DC" w:rsidRPr="00605E01" w:rsidRDefault="00E562B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350" w:type="dxa"/>
            <w:gridSpan w:val="2"/>
          </w:tcPr>
          <w:p w14:paraId="13DF8FE2" w14:textId="77777777" w:rsidR="00F666DC" w:rsidRPr="00605E01" w:rsidRDefault="00F666D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57F683" w14:textId="77777777" w:rsidR="00FB1321" w:rsidRPr="00605E01" w:rsidRDefault="00FB1321" w:rsidP="00966357">
      <w:pPr>
        <w:rPr>
          <w:rFonts w:asciiTheme="minorHAnsi" w:hAnsiTheme="minorHAnsi" w:cstheme="minorHAnsi"/>
        </w:rPr>
      </w:pPr>
    </w:p>
    <w:sectPr w:rsidR="00FB1321" w:rsidRPr="00605E01" w:rsidSect="000C5E34">
      <w:headerReference w:type="default" r:id="rId8"/>
      <w:footerReference w:type="default" r:id="rId9"/>
      <w:pgSz w:w="11905" w:h="16837"/>
      <w:pgMar w:top="1440" w:right="1080" w:bottom="1440" w:left="1080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D1AB9" w14:textId="77777777" w:rsidR="00CD4454" w:rsidRDefault="00CD4454">
      <w:r>
        <w:separator/>
      </w:r>
    </w:p>
  </w:endnote>
  <w:endnote w:type="continuationSeparator" w:id="0">
    <w:p w14:paraId="16297B56" w14:textId="77777777" w:rsidR="00CD4454" w:rsidRDefault="00CD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0F6B" w14:textId="77777777" w:rsidR="005410CF" w:rsidRPr="00D61ACD" w:rsidRDefault="005410CF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1D36D" w14:textId="77777777" w:rsidR="00CD4454" w:rsidRDefault="00CD4454">
      <w:r>
        <w:separator/>
      </w:r>
    </w:p>
  </w:footnote>
  <w:footnote w:type="continuationSeparator" w:id="0">
    <w:p w14:paraId="400FB7A8" w14:textId="77777777" w:rsidR="00CD4454" w:rsidRDefault="00CD44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24817" w14:textId="77777777" w:rsidR="005410CF" w:rsidRDefault="005410CF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5410CF" w:rsidRDefault="005410CF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5410CF" w:rsidRPr="009E108E" w:rsidRDefault="005410CF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5410CF" w:rsidRPr="009E108E" w:rsidRDefault="005410CF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5410CF" w:rsidRPr="009E108E" w:rsidRDefault="005410CF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5410CF" w:rsidRPr="009E108E" w:rsidRDefault="005410CF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5410CF" w:rsidRDefault="005410CF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E1CCF"/>
    <w:multiLevelType w:val="hybridMultilevel"/>
    <w:tmpl w:val="07325A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4"/>
    <w:rsid w:val="00001240"/>
    <w:rsid w:val="00001A30"/>
    <w:rsid w:val="00004013"/>
    <w:rsid w:val="00004B0F"/>
    <w:rsid w:val="00006D42"/>
    <w:rsid w:val="00007B31"/>
    <w:rsid w:val="00010D86"/>
    <w:rsid w:val="000120CF"/>
    <w:rsid w:val="000173A8"/>
    <w:rsid w:val="00021A68"/>
    <w:rsid w:val="0002497B"/>
    <w:rsid w:val="00024B87"/>
    <w:rsid w:val="000323BA"/>
    <w:rsid w:val="000353FD"/>
    <w:rsid w:val="00036368"/>
    <w:rsid w:val="000369A2"/>
    <w:rsid w:val="00041E53"/>
    <w:rsid w:val="00042507"/>
    <w:rsid w:val="0004340D"/>
    <w:rsid w:val="00046CA4"/>
    <w:rsid w:val="00053091"/>
    <w:rsid w:val="0005431D"/>
    <w:rsid w:val="000554E5"/>
    <w:rsid w:val="00055F05"/>
    <w:rsid w:val="00060839"/>
    <w:rsid w:val="00060F2D"/>
    <w:rsid w:val="000615D9"/>
    <w:rsid w:val="00064685"/>
    <w:rsid w:val="00066D6A"/>
    <w:rsid w:val="00067A44"/>
    <w:rsid w:val="000719D3"/>
    <w:rsid w:val="00071FA1"/>
    <w:rsid w:val="0007231B"/>
    <w:rsid w:val="00075EAF"/>
    <w:rsid w:val="00075F0B"/>
    <w:rsid w:val="00083757"/>
    <w:rsid w:val="00083C3F"/>
    <w:rsid w:val="00083DE1"/>
    <w:rsid w:val="000902E2"/>
    <w:rsid w:val="00091C8A"/>
    <w:rsid w:val="000931CF"/>
    <w:rsid w:val="00093471"/>
    <w:rsid w:val="00094553"/>
    <w:rsid w:val="00096182"/>
    <w:rsid w:val="00096A96"/>
    <w:rsid w:val="000A4BE0"/>
    <w:rsid w:val="000A4EAA"/>
    <w:rsid w:val="000A5ADE"/>
    <w:rsid w:val="000B244A"/>
    <w:rsid w:val="000B2A7F"/>
    <w:rsid w:val="000B358D"/>
    <w:rsid w:val="000B511D"/>
    <w:rsid w:val="000C1B61"/>
    <w:rsid w:val="000C2B38"/>
    <w:rsid w:val="000C2F89"/>
    <w:rsid w:val="000C2FB8"/>
    <w:rsid w:val="000C4DF9"/>
    <w:rsid w:val="000C5E34"/>
    <w:rsid w:val="000D1913"/>
    <w:rsid w:val="000D3BA4"/>
    <w:rsid w:val="000D5E0F"/>
    <w:rsid w:val="000E1D4A"/>
    <w:rsid w:val="000E2BA6"/>
    <w:rsid w:val="000E3438"/>
    <w:rsid w:val="000E3DE7"/>
    <w:rsid w:val="000E722F"/>
    <w:rsid w:val="000E7E32"/>
    <w:rsid w:val="000F14E2"/>
    <w:rsid w:val="000F7EAE"/>
    <w:rsid w:val="00100106"/>
    <w:rsid w:val="0010020D"/>
    <w:rsid w:val="001018CC"/>
    <w:rsid w:val="001029F5"/>
    <w:rsid w:val="00102B94"/>
    <w:rsid w:val="001046C6"/>
    <w:rsid w:val="0011352F"/>
    <w:rsid w:val="00113837"/>
    <w:rsid w:val="00115321"/>
    <w:rsid w:val="001164A2"/>
    <w:rsid w:val="00116BF2"/>
    <w:rsid w:val="001174E0"/>
    <w:rsid w:val="00122D29"/>
    <w:rsid w:val="0012409E"/>
    <w:rsid w:val="001254FC"/>
    <w:rsid w:val="00133667"/>
    <w:rsid w:val="00133E66"/>
    <w:rsid w:val="001356CA"/>
    <w:rsid w:val="00135A9B"/>
    <w:rsid w:val="00135C70"/>
    <w:rsid w:val="00136279"/>
    <w:rsid w:val="00137CF3"/>
    <w:rsid w:val="0014273A"/>
    <w:rsid w:val="00143145"/>
    <w:rsid w:val="001440F5"/>
    <w:rsid w:val="0015211C"/>
    <w:rsid w:val="001523AE"/>
    <w:rsid w:val="00153A0F"/>
    <w:rsid w:val="00163647"/>
    <w:rsid w:val="0016488D"/>
    <w:rsid w:val="00167D50"/>
    <w:rsid w:val="001721E5"/>
    <w:rsid w:val="00173316"/>
    <w:rsid w:val="0017599A"/>
    <w:rsid w:val="00176693"/>
    <w:rsid w:val="00176E0F"/>
    <w:rsid w:val="001800DC"/>
    <w:rsid w:val="0018332B"/>
    <w:rsid w:val="00185A9C"/>
    <w:rsid w:val="001920DB"/>
    <w:rsid w:val="00197C68"/>
    <w:rsid w:val="001A02E7"/>
    <w:rsid w:val="001A27B0"/>
    <w:rsid w:val="001A2D68"/>
    <w:rsid w:val="001A4259"/>
    <w:rsid w:val="001A623E"/>
    <w:rsid w:val="001A71FC"/>
    <w:rsid w:val="001B3B43"/>
    <w:rsid w:val="001B66ED"/>
    <w:rsid w:val="001C6B15"/>
    <w:rsid w:val="001D19D2"/>
    <w:rsid w:val="001D442C"/>
    <w:rsid w:val="001E3157"/>
    <w:rsid w:val="001E4BE5"/>
    <w:rsid w:val="001E759A"/>
    <w:rsid w:val="001F5371"/>
    <w:rsid w:val="001F796D"/>
    <w:rsid w:val="002015FE"/>
    <w:rsid w:val="002022AC"/>
    <w:rsid w:val="00202EAC"/>
    <w:rsid w:val="002030C7"/>
    <w:rsid w:val="00204734"/>
    <w:rsid w:val="00204743"/>
    <w:rsid w:val="00205B90"/>
    <w:rsid w:val="00217734"/>
    <w:rsid w:val="00217905"/>
    <w:rsid w:val="00220DA0"/>
    <w:rsid w:val="00221224"/>
    <w:rsid w:val="00221617"/>
    <w:rsid w:val="0022501E"/>
    <w:rsid w:val="002275F4"/>
    <w:rsid w:val="00227A25"/>
    <w:rsid w:val="00230A55"/>
    <w:rsid w:val="00232A54"/>
    <w:rsid w:val="0023414A"/>
    <w:rsid w:val="00234697"/>
    <w:rsid w:val="00236224"/>
    <w:rsid w:val="00241DAB"/>
    <w:rsid w:val="00244B1F"/>
    <w:rsid w:val="00245B7E"/>
    <w:rsid w:val="00247B3E"/>
    <w:rsid w:val="002527F9"/>
    <w:rsid w:val="002533E8"/>
    <w:rsid w:val="00253D11"/>
    <w:rsid w:val="00255DA2"/>
    <w:rsid w:val="002622CE"/>
    <w:rsid w:val="0026387E"/>
    <w:rsid w:val="00264C51"/>
    <w:rsid w:val="00265CE9"/>
    <w:rsid w:val="002663B9"/>
    <w:rsid w:val="00272228"/>
    <w:rsid w:val="0027232D"/>
    <w:rsid w:val="00274B7F"/>
    <w:rsid w:val="002765C8"/>
    <w:rsid w:val="00276967"/>
    <w:rsid w:val="00277D34"/>
    <w:rsid w:val="00283F6B"/>
    <w:rsid w:val="0028640F"/>
    <w:rsid w:val="00287A0C"/>
    <w:rsid w:val="00291EB6"/>
    <w:rsid w:val="00291F98"/>
    <w:rsid w:val="00292435"/>
    <w:rsid w:val="00294463"/>
    <w:rsid w:val="00295B18"/>
    <w:rsid w:val="00296CCB"/>
    <w:rsid w:val="002978F0"/>
    <w:rsid w:val="002A0653"/>
    <w:rsid w:val="002A24CB"/>
    <w:rsid w:val="002A3A2E"/>
    <w:rsid w:val="002A4366"/>
    <w:rsid w:val="002A789A"/>
    <w:rsid w:val="002B22DC"/>
    <w:rsid w:val="002B25F6"/>
    <w:rsid w:val="002B2B25"/>
    <w:rsid w:val="002C24B2"/>
    <w:rsid w:val="002C32BE"/>
    <w:rsid w:val="002C4967"/>
    <w:rsid w:val="002C51DE"/>
    <w:rsid w:val="002C5E69"/>
    <w:rsid w:val="002C6568"/>
    <w:rsid w:val="002E29AF"/>
    <w:rsid w:val="002E3CF1"/>
    <w:rsid w:val="002E5B34"/>
    <w:rsid w:val="002F0014"/>
    <w:rsid w:val="002F15EF"/>
    <w:rsid w:val="002F4AB7"/>
    <w:rsid w:val="002F58C2"/>
    <w:rsid w:val="002F7E08"/>
    <w:rsid w:val="003006A8"/>
    <w:rsid w:val="00300A98"/>
    <w:rsid w:val="0030167E"/>
    <w:rsid w:val="00305E5F"/>
    <w:rsid w:val="00307A60"/>
    <w:rsid w:val="00307FB8"/>
    <w:rsid w:val="00311AB8"/>
    <w:rsid w:val="00311FD5"/>
    <w:rsid w:val="00313B84"/>
    <w:rsid w:val="00315162"/>
    <w:rsid w:val="003163CB"/>
    <w:rsid w:val="00317046"/>
    <w:rsid w:val="00317A17"/>
    <w:rsid w:val="00320E9F"/>
    <w:rsid w:val="00322009"/>
    <w:rsid w:val="00323162"/>
    <w:rsid w:val="00326434"/>
    <w:rsid w:val="003274CC"/>
    <w:rsid w:val="003322DA"/>
    <w:rsid w:val="003349B5"/>
    <w:rsid w:val="00336584"/>
    <w:rsid w:val="003447E7"/>
    <w:rsid w:val="00344F79"/>
    <w:rsid w:val="00345EDC"/>
    <w:rsid w:val="00346FCF"/>
    <w:rsid w:val="0035104A"/>
    <w:rsid w:val="0035581E"/>
    <w:rsid w:val="003649C5"/>
    <w:rsid w:val="0036772F"/>
    <w:rsid w:val="00370A54"/>
    <w:rsid w:val="00370DCC"/>
    <w:rsid w:val="00373C35"/>
    <w:rsid w:val="00373C3A"/>
    <w:rsid w:val="003773FC"/>
    <w:rsid w:val="003822DC"/>
    <w:rsid w:val="00383C4B"/>
    <w:rsid w:val="00384C8A"/>
    <w:rsid w:val="003863BB"/>
    <w:rsid w:val="00386B6B"/>
    <w:rsid w:val="00387123"/>
    <w:rsid w:val="00390BDC"/>
    <w:rsid w:val="00391579"/>
    <w:rsid w:val="00393732"/>
    <w:rsid w:val="003A0E9D"/>
    <w:rsid w:val="003A52DF"/>
    <w:rsid w:val="003A5E0D"/>
    <w:rsid w:val="003A7F9F"/>
    <w:rsid w:val="003B0BE4"/>
    <w:rsid w:val="003B0E97"/>
    <w:rsid w:val="003B6CD7"/>
    <w:rsid w:val="003B7EE5"/>
    <w:rsid w:val="003C2BBC"/>
    <w:rsid w:val="003D23E1"/>
    <w:rsid w:val="003D46D5"/>
    <w:rsid w:val="003E02BD"/>
    <w:rsid w:val="003F3EF5"/>
    <w:rsid w:val="003F5372"/>
    <w:rsid w:val="003F5699"/>
    <w:rsid w:val="003F582C"/>
    <w:rsid w:val="004016DF"/>
    <w:rsid w:val="00403C7C"/>
    <w:rsid w:val="00406B1B"/>
    <w:rsid w:val="00412277"/>
    <w:rsid w:val="0041516A"/>
    <w:rsid w:val="0042110B"/>
    <w:rsid w:val="00422363"/>
    <w:rsid w:val="004314C4"/>
    <w:rsid w:val="0043288B"/>
    <w:rsid w:val="0043555A"/>
    <w:rsid w:val="00436BA5"/>
    <w:rsid w:val="00437832"/>
    <w:rsid w:val="0044079D"/>
    <w:rsid w:val="00442D34"/>
    <w:rsid w:val="00443FE9"/>
    <w:rsid w:val="004444CD"/>
    <w:rsid w:val="00445946"/>
    <w:rsid w:val="0044597B"/>
    <w:rsid w:val="00446778"/>
    <w:rsid w:val="00446F97"/>
    <w:rsid w:val="004477AC"/>
    <w:rsid w:val="00451C95"/>
    <w:rsid w:val="0045253C"/>
    <w:rsid w:val="004538FD"/>
    <w:rsid w:val="004567BB"/>
    <w:rsid w:val="004574BA"/>
    <w:rsid w:val="004576DB"/>
    <w:rsid w:val="00464970"/>
    <w:rsid w:val="0046752C"/>
    <w:rsid w:val="00473793"/>
    <w:rsid w:val="004752BF"/>
    <w:rsid w:val="0047795A"/>
    <w:rsid w:val="004821CB"/>
    <w:rsid w:val="0048220A"/>
    <w:rsid w:val="00483C3D"/>
    <w:rsid w:val="004877E0"/>
    <w:rsid w:val="00492B07"/>
    <w:rsid w:val="004932E2"/>
    <w:rsid w:val="00494772"/>
    <w:rsid w:val="004A7FE7"/>
    <w:rsid w:val="004B2BF5"/>
    <w:rsid w:val="004B6F9F"/>
    <w:rsid w:val="004B76A9"/>
    <w:rsid w:val="004B7CC8"/>
    <w:rsid w:val="004C5CB4"/>
    <w:rsid w:val="004C673C"/>
    <w:rsid w:val="004C7E52"/>
    <w:rsid w:val="004D2025"/>
    <w:rsid w:val="004D73C5"/>
    <w:rsid w:val="004D7B74"/>
    <w:rsid w:val="004E43E6"/>
    <w:rsid w:val="004E6115"/>
    <w:rsid w:val="004E64E0"/>
    <w:rsid w:val="004E7CA0"/>
    <w:rsid w:val="004F0B06"/>
    <w:rsid w:val="004F63C9"/>
    <w:rsid w:val="005002D3"/>
    <w:rsid w:val="005015C5"/>
    <w:rsid w:val="00501C7F"/>
    <w:rsid w:val="00510780"/>
    <w:rsid w:val="005117CF"/>
    <w:rsid w:val="00514888"/>
    <w:rsid w:val="00520051"/>
    <w:rsid w:val="0052090A"/>
    <w:rsid w:val="0052466D"/>
    <w:rsid w:val="0052636C"/>
    <w:rsid w:val="005273D6"/>
    <w:rsid w:val="00530F25"/>
    <w:rsid w:val="00532C0F"/>
    <w:rsid w:val="0053370E"/>
    <w:rsid w:val="0053380D"/>
    <w:rsid w:val="00534F75"/>
    <w:rsid w:val="00536EC3"/>
    <w:rsid w:val="005410CF"/>
    <w:rsid w:val="00541AAF"/>
    <w:rsid w:val="00543B1B"/>
    <w:rsid w:val="00552EEB"/>
    <w:rsid w:val="00554567"/>
    <w:rsid w:val="00560C2F"/>
    <w:rsid w:val="00571EFF"/>
    <w:rsid w:val="00573AD5"/>
    <w:rsid w:val="00575F30"/>
    <w:rsid w:val="00585988"/>
    <w:rsid w:val="005943DF"/>
    <w:rsid w:val="00596257"/>
    <w:rsid w:val="005970D4"/>
    <w:rsid w:val="005A056B"/>
    <w:rsid w:val="005A1AA0"/>
    <w:rsid w:val="005B076D"/>
    <w:rsid w:val="005B143D"/>
    <w:rsid w:val="005B21E8"/>
    <w:rsid w:val="005B5037"/>
    <w:rsid w:val="005C0931"/>
    <w:rsid w:val="005C6DF1"/>
    <w:rsid w:val="005D16CA"/>
    <w:rsid w:val="005D38CF"/>
    <w:rsid w:val="005D6B18"/>
    <w:rsid w:val="005E1E49"/>
    <w:rsid w:val="005E2B66"/>
    <w:rsid w:val="005E4805"/>
    <w:rsid w:val="005E4927"/>
    <w:rsid w:val="005E4D76"/>
    <w:rsid w:val="005F099E"/>
    <w:rsid w:val="005F1667"/>
    <w:rsid w:val="005F212D"/>
    <w:rsid w:val="005F52E6"/>
    <w:rsid w:val="005F55F6"/>
    <w:rsid w:val="005F5926"/>
    <w:rsid w:val="005F5A74"/>
    <w:rsid w:val="005F6A38"/>
    <w:rsid w:val="005F78AA"/>
    <w:rsid w:val="006011CA"/>
    <w:rsid w:val="0060168A"/>
    <w:rsid w:val="00602037"/>
    <w:rsid w:val="00605E01"/>
    <w:rsid w:val="0060707C"/>
    <w:rsid w:val="0061493B"/>
    <w:rsid w:val="006154D4"/>
    <w:rsid w:val="00616273"/>
    <w:rsid w:val="006168AF"/>
    <w:rsid w:val="00623A78"/>
    <w:rsid w:val="00625F26"/>
    <w:rsid w:val="00626FCC"/>
    <w:rsid w:val="006275A2"/>
    <w:rsid w:val="00630B87"/>
    <w:rsid w:val="00634314"/>
    <w:rsid w:val="0063441A"/>
    <w:rsid w:val="0063575F"/>
    <w:rsid w:val="00641911"/>
    <w:rsid w:val="00641A71"/>
    <w:rsid w:val="006422DC"/>
    <w:rsid w:val="00642C44"/>
    <w:rsid w:val="0064302D"/>
    <w:rsid w:val="0064478C"/>
    <w:rsid w:val="00645480"/>
    <w:rsid w:val="006473F5"/>
    <w:rsid w:val="00650DEF"/>
    <w:rsid w:val="00652D0A"/>
    <w:rsid w:val="0065657E"/>
    <w:rsid w:val="00657242"/>
    <w:rsid w:val="006607C4"/>
    <w:rsid w:val="00660F11"/>
    <w:rsid w:val="00662DDA"/>
    <w:rsid w:val="0066488F"/>
    <w:rsid w:val="00667DD5"/>
    <w:rsid w:val="006716E4"/>
    <w:rsid w:val="00672847"/>
    <w:rsid w:val="00672D02"/>
    <w:rsid w:val="00673210"/>
    <w:rsid w:val="00674C1C"/>
    <w:rsid w:val="00675910"/>
    <w:rsid w:val="00676AEC"/>
    <w:rsid w:val="00681014"/>
    <w:rsid w:val="0068121D"/>
    <w:rsid w:val="00681319"/>
    <w:rsid w:val="00681FF0"/>
    <w:rsid w:val="00683DAC"/>
    <w:rsid w:val="006863EA"/>
    <w:rsid w:val="00686C91"/>
    <w:rsid w:val="006925A1"/>
    <w:rsid w:val="0069269A"/>
    <w:rsid w:val="006928AB"/>
    <w:rsid w:val="006A0CDB"/>
    <w:rsid w:val="006A1256"/>
    <w:rsid w:val="006A4505"/>
    <w:rsid w:val="006A46F1"/>
    <w:rsid w:val="006A4C5E"/>
    <w:rsid w:val="006A5BA5"/>
    <w:rsid w:val="006A6A06"/>
    <w:rsid w:val="006A761E"/>
    <w:rsid w:val="006B1DBF"/>
    <w:rsid w:val="006B2D44"/>
    <w:rsid w:val="006B50C4"/>
    <w:rsid w:val="006C5D4F"/>
    <w:rsid w:val="006D26B7"/>
    <w:rsid w:val="006D546B"/>
    <w:rsid w:val="006E04EA"/>
    <w:rsid w:val="006E2F4A"/>
    <w:rsid w:val="006E4CB3"/>
    <w:rsid w:val="006E7581"/>
    <w:rsid w:val="006F2A55"/>
    <w:rsid w:val="006F665E"/>
    <w:rsid w:val="006F741D"/>
    <w:rsid w:val="00700A8D"/>
    <w:rsid w:val="00700FA0"/>
    <w:rsid w:val="00701AB3"/>
    <w:rsid w:val="0070315E"/>
    <w:rsid w:val="00703D68"/>
    <w:rsid w:val="00704FC5"/>
    <w:rsid w:val="007051F6"/>
    <w:rsid w:val="007058DB"/>
    <w:rsid w:val="007067E9"/>
    <w:rsid w:val="0071206B"/>
    <w:rsid w:val="007135F2"/>
    <w:rsid w:val="00715C58"/>
    <w:rsid w:val="00717995"/>
    <w:rsid w:val="0073468A"/>
    <w:rsid w:val="007402C4"/>
    <w:rsid w:val="007523CF"/>
    <w:rsid w:val="00752F64"/>
    <w:rsid w:val="0075390D"/>
    <w:rsid w:val="00753A6E"/>
    <w:rsid w:val="00756654"/>
    <w:rsid w:val="00760134"/>
    <w:rsid w:val="007623F6"/>
    <w:rsid w:val="00762558"/>
    <w:rsid w:val="00764CCF"/>
    <w:rsid w:val="007664BD"/>
    <w:rsid w:val="00766E03"/>
    <w:rsid w:val="00771A54"/>
    <w:rsid w:val="007776BB"/>
    <w:rsid w:val="00781CA9"/>
    <w:rsid w:val="0078381E"/>
    <w:rsid w:val="00783DBA"/>
    <w:rsid w:val="007846A0"/>
    <w:rsid w:val="00785A55"/>
    <w:rsid w:val="00786554"/>
    <w:rsid w:val="00787E58"/>
    <w:rsid w:val="0079533E"/>
    <w:rsid w:val="007973A8"/>
    <w:rsid w:val="00797BB0"/>
    <w:rsid w:val="007A1CF4"/>
    <w:rsid w:val="007A6211"/>
    <w:rsid w:val="007B1098"/>
    <w:rsid w:val="007B2D94"/>
    <w:rsid w:val="007B5776"/>
    <w:rsid w:val="007B64A9"/>
    <w:rsid w:val="007B6B96"/>
    <w:rsid w:val="007C1227"/>
    <w:rsid w:val="007C13D2"/>
    <w:rsid w:val="007C27F1"/>
    <w:rsid w:val="007C6DDA"/>
    <w:rsid w:val="007D23A9"/>
    <w:rsid w:val="007D7E92"/>
    <w:rsid w:val="007E0567"/>
    <w:rsid w:val="007E22CD"/>
    <w:rsid w:val="007E59B3"/>
    <w:rsid w:val="007E6783"/>
    <w:rsid w:val="007F08AC"/>
    <w:rsid w:val="007F1D7D"/>
    <w:rsid w:val="007F4B8D"/>
    <w:rsid w:val="008010C4"/>
    <w:rsid w:val="00801C1C"/>
    <w:rsid w:val="00807D7D"/>
    <w:rsid w:val="00811FB5"/>
    <w:rsid w:val="008136B0"/>
    <w:rsid w:val="00815293"/>
    <w:rsid w:val="0081647D"/>
    <w:rsid w:val="00822C31"/>
    <w:rsid w:val="00824582"/>
    <w:rsid w:val="00824C98"/>
    <w:rsid w:val="00826469"/>
    <w:rsid w:val="00826ED0"/>
    <w:rsid w:val="00835863"/>
    <w:rsid w:val="0084265D"/>
    <w:rsid w:val="00843609"/>
    <w:rsid w:val="00843DC9"/>
    <w:rsid w:val="00845952"/>
    <w:rsid w:val="00846D4B"/>
    <w:rsid w:val="00847FDD"/>
    <w:rsid w:val="00851289"/>
    <w:rsid w:val="0085211B"/>
    <w:rsid w:val="008521BC"/>
    <w:rsid w:val="00854DF1"/>
    <w:rsid w:val="00855F2D"/>
    <w:rsid w:val="00856390"/>
    <w:rsid w:val="00856DA1"/>
    <w:rsid w:val="00860DBE"/>
    <w:rsid w:val="00861062"/>
    <w:rsid w:val="0086288D"/>
    <w:rsid w:val="00866672"/>
    <w:rsid w:val="008774F4"/>
    <w:rsid w:val="008819B3"/>
    <w:rsid w:val="00890A64"/>
    <w:rsid w:val="008913D4"/>
    <w:rsid w:val="00892118"/>
    <w:rsid w:val="00892ACE"/>
    <w:rsid w:val="008943E5"/>
    <w:rsid w:val="008954CB"/>
    <w:rsid w:val="00895EC5"/>
    <w:rsid w:val="008A0473"/>
    <w:rsid w:val="008A0FC0"/>
    <w:rsid w:val="008A3F68"/>
    <w:rsid w:val="008A4826"/>
    <w:rsid w:val="008A4C07"/>
    <w:rsid w:val="008A7F78"/>
    <w:rsid w:val="008B26CE"/>
    <w:rsid w:val="008B311B"/>
    <w:rsid w:val="008B4CB7"/>
    <w:rsid w:val="008B7115"/>
    <w:rsid w:val="008C5B2F"/>
    <w:rsid w:val="008C64AA"/>
    <w:rsid w:val="008C672B"/>
    <w:rsid w:val="008C6755"/>
    <w:rsid w:val="008D0D09"/>
    <w:rsid w:val="008D0D86"/>
    <w:rsid w:val="008D246B"/>
    <w:rsid w:val="008D263C"/>
    <w:rsid w:val="008D2B61"/>
    <w:rsid w:val="008D54A6"/>
    <w:rsid w:val="008D63E3"/>
    <w:rsid w:val="008D7EF9"/>
    <w:rsid w:val="008D7F81"/>
    <w:rsid w:val="008E1CD8"/>
    <w:rsid w:val="008E2E6C"/>
    <w:rsid w:val="008E3C9A"/>
    <w:rsid w:val="008E45C4"/>
    <w:rsid w:val="008E6C7D"/>
    <w:rsid w:val="008E7523"/>
    <w:rsid w:val="008E7BC2"/>
    <w:rsid w:val="008F0D1B"/>
    <w:rsid w:val="008F0DA4"/>
    <w:rsid w:val="008F1EA0"/>
    <w:rsid w:val="008F23AF"/>
    <w:rsid w:val="008F2A31"/>
    <w:rsid w:val="008F3955"/>
    <w:rsid w:val="008F3CA3"/>
    <w:rsid w:val="008F581E"/>
    <w:rsid w:val="008F6F84"/>
    <w:rsid w:val="008F7499"/>
    <w:rsid w:val="008F7C10"/>
    <w:rsid w:val="0090072D"/>
    <w:rsid w:val="00902B94"/>
    <w:rsid w:val="0090792C"/>
    <w:rsid w:val="0091231D"/>
    <w:rsid w:val="00912D80"/>
    <w:rsid w:val="00913503"/>
    <w:rsid w:val="00917013"/>
    <w:rsid w:val="00925694"/>
    <w:rsid w:val="00925F70"/>
    <w:rsid w:val="00925F72"/>
    <w:rsid w:val="00933476"/>
    <w:rsid w:val="0093596C"/>
    <w:rsid w:val="00937340"/>
    <w:rsid w:val="009376CF"/>
    <w:rsid w:val="00941B5C"/>
    <w:rsid w:val="0094307D"/>
    <w:rsid w:val="00943C55"/>
    <w:rsid w:val="009452F6"/>
    <w:rsid w:val="0094545E"/>
    <w:rsid w:val="00947481"/>
    <w:rsid w:val="0095052A"/>
    <w:rsid w:val="00954085"/>
    <w:rsid w:val="009560E2"/>
    <w:rsid w:val="009603EE"/>
    <w:rsid w:val="009607FA"/>
    <w:rsid w:val="00960934"/>
    <w:rsid w:val="00960D81"/>
    <w:rsid w:val="00961C2F"/>
    <w:rsid w:val="0096425B"/>
    <w:rsid w:val="00964A65"/>
    <w:rsid w:val="00966357"/>
    <w:rsid w:val="00967876"/>
    <w:rsid w:val="009734A3"/>
    <w:rsid w:val="00975391"/>
    <w:rsid w:val="00976FE5"/>
    <w:rsid w:val="009807DF"/>
    <w:rsid w:val="009812DE"/>
    <w:rsid w:val="00982DB4"/>
    <w:rsid w:val="00985906"/>
    <w:rsid w:val="009862F1"/>
    <w:rsid w:val="00986D7D"/>
    <w:rsid w:val="009871E5"/>
    <w:rsid w:val="00993326"/>
    <w:rsid w:val="009A0512"/>
    <w:rsid w:val="009A0C37"/>
    <w:rsid w:val="009A2C77"/>
    <w:rsid w:val="009A3465"/>
    <w:rsid w:val="009A3C07"/>
    <w:rsid w:val="009A4945"/>
    <w:rsid w:val="009A4E62"/>
    <w:rsid w:val="009A548B"/>
    <w:rsid w:val="009A6A66"/>
    <w:rsid w:val="009A76B3"/>
    <w:rsid w:val="009B0456"/>
    <w:rsid w:val="009B1A98"/>
    <w:rsid w:val="009C53E4"/>
    <w:rsid w:val="009C5C6A"/>
    <w:rsid w:val="009D055D"/>
    <w:rsid w:val="009D20BC"/>
    <w:rsid w:val="009D44C6"/>
    <w:rsid w:val="009E108E"/>
    <w:rsid w:val="009E5396"/>
    <w:rsid w:val="009E5452"/>
    <w:rsid w:val="009E5BC7"/>
    <w:rsid w:val="009E5CD0"/>
    <w:rsid w:val="009E62AD"/>
    <w:rsid w:val="009F61C2"/>
    <w:rsid w:val="00A02AB4"/>
    <w:rsid w:val="00A02D1F"/>
    <w:rsid w:val="00A05B8C"/>
    <w:rsid w:val="00A07AB0"/>
    <w:rsid w:val="00A1736A"/>
    <w:rsid w:val="00A176D2"/>
    <w:rsid w:val="00A21659"/>
    <w:rsid w:val="00A21704"/>
    <w:rsid w:val="00A23133"/>
    <w:rsid w:val="00A25CD7"/>
    <w:rsid w:val="00A2601C"/>
    <w:rsid w:val="00A273AA"/>
    <w:rsid w:val="00A30320"/>
    <w:rsid w:val="00A336EE"/>
    <w:rsid w:val="00A348B5"/>
    <w:rsid w:val="00A36BB2"/>
    <w:rsid w:val="00A37240"/>
    <w:rsid w:val="00A405C8"/>
    <w:rsid w:val="00A40821"/>
    <w:rsid w:val="00A41424"/>
    <w:rsid w:val="00A41C5B"/>
    <w:rsid w:val="00A4220E"/>
    <w:rsid w:val="00A43499"/>
    <w:rsid w:val="00A473E9"/>
    <w:rsid w:val="00A47DE5"/>
    <w:rsid w:val="00A47FE3"/>
    <w:rsid w:val="00A53603"/>
    <w:rsid w:val="00A54D68"/>
    <w:rsid w:val="00A57404"/>
    <w:rsid w:val="00A57D20"/>
    <w:rsid w:val="00A6664F"/>
    <w:rsid w:val="00A70D71"/>
    <w:rsid w:val="00A732D6"/>
    <w:rsid w:val="00A74EEC"/>
    <w:rsid w:val="00A774DA"/>
    <w:rsid w:val="00A80321"/>
    <w:rsid w:val="00A811EA"/>
    <w:rsid w:val="00A840A8"/>
    <w:rsid w:val="00A859B0"/>
    <w:rsid w:val="00A85BA8"/>
    <w:rsid w:val="00A8642C"/>
    <w:rsid w:val="00A867D1"/>
    <w:rsid w:val="00A86FEC"/>
    <w:rsid w:val="00A951EA"/>
    <w:rsid w:val="00A97653"/>
    <w:rsid w:val="00AA1177"/>
    <w:rsid w:val="00AA43FA"/>
    <w:rsid w:val="00AA4A01"/>
    <w:rsid w:val="00AA5C7C"/>
    <w:rsid w:val="00AA6916"/>
    <w:rsid w:val="00AB4637"/>
    <w:rsid w:val="00AB5DD5"/>
    <w:rsid w:val="00AB625A"/>
    <w:rsid w:val="00AB72C1"/>
    <w:rsid w:val="00AC1D63"/>
    <w:rsid w:val="00AC215B"/>
    <w:rsid w:val="00AC277A"/>
    <w:rsid w:val="00AC3CEB"/>
    <w:rsid w:val="00AC7B73"/>
    <w:rsid w:val="00AD1495"/>
    <w:rsid w:val="00AD276C"/>
    <w:rsid w:val="00AD3963"/>
    <w:rsid w:val="00AD69C7"/>
    <w:rsid w:val="00AD786E"/>
    <w:rsid w:val="00AE050B"/>
    <w:rsid w:val="00AE08F9"/>
    <w:rsid w:val="00AE093F"/>
    <w:rsid w:val="00AE19FF"/>
    <w:rsid w:val="00AE1DBA"/>
    <w:rsid w:val="00AE3023"/>
    <w:rsid w:val="00AE46D1"/>
    <w:rsid w:val="00AE597C"/>
    <w:rsid w:val="00AE63AB"/>
    <w:rsid w:val="00AE63EF"/>
    <w:rsid w:val="00AE76F6"/>
    <w:rsid w:val="00AF3A88"/>
    <w:rsid w:val="00AF5353"/>
    <w:rsid w:val="00AF5C02"/>
    <w:rsid w:val="00AF6335"/>
    <w:rsid w:val="00AF6451"/>
    <w:rsid w:val="00B02A5C"/>
    <w:rsid w:val="00B03767"/>
    <w:rsid w:val="00B03A16"/>
    <w:rsid w:val="00B04279"/>
    <w:rsid w:val="00B052E8"/>
    <w:rsid w:val="00B1082A"/>
    <w:rsid w:val="00B1122F"/>
    <w:rsid w:val="00B1127D"/>
    <w:rsid w:val="00B134B6"/>
    <w:rsid w:val="00B1370D"/>
    <w:rsid w:val="00B20353"/>
    <w:rsid w:val="00B203C5"/>
    <w:rsid w:val="00B21EFA"/>
    <w:rsid w:val="00B247A7"/>
    <w:rsid w:val="00B274A1"/>
    <w:rsid w:val="00B32EBF"/>
    <w:rsid w:val="00B3396D"/>
    <w:rsid w:val="00B34499"/>
    <w:rsid w:val="00B34F1A"/>
    <w:rsid w:val="00B37D58"/>
    <w:rsid w:val="00B401B8"/>
    <w:rsid w:val="00B4071E"/>
    <w:rsid w:val="00B43683"/>
    <w:rsid w:val="00B443B8"/>
    <w:rsid w:val="00B449B9"/>
    <w:rsid w:val="00B45934"/>
    <w:rsid w:val="00B461E8"/>
    <w:rsid w:val="00B507E7"/>
    <w:rsid w:val="00B52C7E"/>
    <w:rsid w:val="00B53C3F"/>
    <w:rsid w:val="00B551FC"/>
    <w:rsid w:val="00B5538E"/>
    <w:rsid w:val="00B55A03"/>
    <w:rsid w:val="00B55B9C"/>
    <w:rsid w:val="00B57911"/>
    <w:rsid w:val="00B61559"/>
    <w:rsid w:val="00B61CA8"/>
    <w:rsid w:val="00B62417"/>
    <w:rsid w:val="00B625C2"/>
    <w:rsid w:val="00B6280C"/>
    <w:rsid w:val="00B62AA1"/>
    <w:rsid w:val="00B62AEB"/>
    <w:rsid w:val="00B63E44"/>
    <w:rsid w:val="00B651C0"/>
    <w:rsid w:val="00B667B4"/>
    <w:rsid w:val="00B66DF3"/>
    <w:rsid w:val="00B67622"/>
    <w:rsid w:val="00B70219"/>
    <w:rsid w:val="00B72C28"/>
    <w:rsid w:val="00B813D3"/>
    <w:rsid w:val="00B816BD"/>
    <w:rsid w:val="00B853F4"/>
    <w:rsid w:val="00B93642"/>
    <w:rsid w:val="00B97E44"/>
    <w:rsid w:val="00BA246C"/>
    <w:rsid w:val="00BA289F"/>
    <w:rsid w:val="00BB5703"/>
    <w:rsid w:val="00BB5DE6"/>
    <w:rsid w:val="00BC3371"/>
    <w:rsid w:val="00BC3D58"/>
    <w:rsid w:val="00BD10EF"/>
    <w:rsid w:val="00BD1DFD"/>
    <w:rsid w:val="00BD71F3"/>
    <w:rsid w:val="00BE3B72"/>
    <w:rsid w:val="00BE6B78"/>
    <w:rsid w:val="00BF0885"/>
    <w:rsid w:val="00BF15C3"/>
    <w:rsid w:val="00BF1707"/>
    <w:rsid w:val="00BF3750"/>
    <w:rsid w:val="00BF5372"/>
    <w:rsid w:val="00BF6D4A"/>
    <w:rsid w:val="00BF6D99"/>
    <w:rsid w:val="00C02EF0"/>
    <w:rsid w:val="00C05691"/>
    <w:rsid w:val="00C06889"/>
    <w:rsid w:val="00C12AC8"/>
    <w:rsid w:val="00C14CD7"/>
    <w:rsid w:val="00C17457"/>
    <w:rsid w:val="00C178E1"/>
    <w:rsid w:val="00C17F23"/>
    <w:rsid w:val="00C21275"/>
    <w:rsid w:val="00C21747"/>
    <w:rsid w:val="00C33779"/>
    <w:rsid w:val="00C342EC"/>
    <w:rsid w:val="00C35384"/>
    <w:rsid w:val="00C35F66"/>
    <w:rsid w:val="00C37CCC"/>
    <w:rsid w:val="00C40621"/>
    <w:rsid w:val="00C42113"/>
    <w:rsid w:val="00C44F4C"/>
    <w:rsid w:val="00C45710"/>
    <w:rsid w:val="00C46299"/>
    <w:rsid w:val="00C51A2B"/>
    <w:rsid w:val="00C56337"/>
    <w:rsid w:val="00C56960"/>
    <w:rsid w:val="00C57924"/>
    <w:rsid w:val="00C62315"/>
    <w:rsid w:val="00C64015"/>
    <w:rsid w:val="00C70087"/>
    <w:rsid w:val="00C7095A"/>
    <w:rsid w:val="00C70C6A"/>
    <w:rsid w:val="00C7167B"/>
    <w:rsid w:val="00C74B14"/>
    <w:rsid w:val="00C74EC9"/>
    <w:rsid w:val="00C75F42"/>
    <w:rsid w:val="00C77A92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91F9A"/>
    <w:rsid w:val="00C94408"/>
    <w:rsid w:val="00C96B0F"/>
    <w:rsid w:val="00C971D1"/>
    <w:rsid w:val="00CA0E27"/>
    <w:rsid w:val="00CA230B"/>
    <w:rsid w:val="00CA3239"/>
    <w:rsid w:val="00CA3C00"/>
    <w:rsid w:val="00CB3CEF"/>
    <w:rsid w:val="00CB6FB3"/>
    <w:rsid w:val="00CB7152"/>
    <w:rsid w:val="00CB72B2"/>
    <w:rsid w:val="00CC471B"/>
    <w:rsid w:val="00CC4C02"/>
    <w:rsid w:val="00CC6124"/>
    <w:rsid w:val="00CC7A93"/>
    <w:rsid w:val="00CD0E0C"/>
    <w:rsid w:val="00CD291C"/>
    <w:rsid w:val="00CD35C3"/>
    <w:rsid w:val="00CD4454"/>
    <w:rsid w:val="00CD7665"/>
    <w:rsid w:val="00CE1D87"/>
    <w:rsid w:val="00CE4E52"/>
    <w:rsid w:val="00CE5C72"/>
    <w:rsid w:val="00CF0BC4"/>
    <w:rsid w:val="00CF147B"/>
    <w:rsid w:val="00CF3795"/>
    <w:rsid w:val="00CF40E6"/>
    <w:rsid w:val="00CF49AE"/>
    <w:rsid w:val="00CF5092"/>
    <w:rsid w:val="00CF65D4"/>
    <w:rsid w:val="00CF6CC6"/>
    <w:rsid w:val="00D01F25"/>
    <w:rsid w:val="00D05830"/>
    <w:rsid w:val="00D06098"/>
    <w:rsid w:val="00D06137"/>
    <w:rsid w:val="00D10695"/>
    <w:rsid w:val="00D126C5"/>
    <w:rsid w:val="00D1619E"/>
    <w:rsid w:val="00D2087B"/>
    <w:rsid w:val="00D21951"/>
    <w:rsid w:val="00D225CF"/>
    <w:rsid w:val="00D27F3B"/>
    <w:rsid w:val="00D30781"/>
    <w:rsid w:val="00D311A6"/>
    <w:rsid w:val="00D32780"/>
    <w:rsid w:val="00D33214"/>
    <w:rsid w:val="00D420B9"/>
    <w:rsid w:val="00D42FF1"/>
    <w:rsid w:val="00D6073A"/>
    <w:rsid w:val="00D619B3"/>
    <w:rsid w:val="00D63CED"/>
    <w:rsid w:val="00D666C5"/>
    <w:rsid w:val="00D73D19"/>
    <w:rsid w:val="00D771CC"/>
    <w:rsid w:val="00D82D13"/>
    <w:rsid w:val="00D901D8"/>
    <w:rsid w:val="00D9643B"/>
    <w:rsid w:val="00D977A0"/>
    <w:rsid w:val="00D97A2E"/>
    <w:rsid w:val="00DA6E48"/>
    <w:rsid w:val="00DB3614"/>
    <w:rsid w:val="00DB482B"/>
    <w:rsid w:val="00DB7264"/>
    <w:rsid w:val="00DB7A92"/>
    <w:rsid w:val="00DC0619"/>
    <w:rsid w:val="00DC4114"/>
    <w:rsid w:val="00DC5FDA"/>
    <w:rsid w:val="00DC60A0"/>
    <w:rsid w:val="00DC619C"/>
    <w:rsid w:val="00DD0A53"/>
    <w:rsid w:val="00DD1226"/>
    <w:rsid w:val="00DE3E32"/>
    <w:rsid w:val="00DE4DC8"/>
    <w:rsid w:val="00DE731B"/>
    <w:rsid w:val="00DF0664"/>
    <w:rsid w:val="00DF4714"/>
    <w:rsid w:val="00DF50D8"/>
    <w:rsid w:val="00DF7CCD"/>
    <w:rsid w:val="00E06264"/>
    <w:rsid w:val="00E064AC"/>
    <w:rsid w:val="00E075C2"/>
    <w:rsid w:val="00E14500"/>
    <w:rsid w:val="00E1454B"/>
    <w:rsid w:val="00E15283"/>
    <w:rsid w:val="00E16121"/>
    <w:rsid w:val="00E21500"/>
    <w:rsid w:val="00E23215"/>
    <w:rsid w:val="00E233B9"/>
    <w:rsid w:val="00E23BCF"/>
    <w:rsid w:val="00E26BCF"/>
    <w:rsid w:val="00E27617"/>
    <w:rsid w:val="00E308B3"/>
    <w:rsid w:val="00E31664"/>
    <w:rsid w:val="00E3234E"/>
    <w:rsid w:val="00E338A5"/>
    <w:rsid w:val="00E3755A"/>
    <w:rsid w:val="00E40815"/>
    <w:rsid w:val="00E417E8"/>
    <w:rsid w:val="00E448F3"/>
    <w:rsid w:val="00E44996"/>
    <w:rsid w:val="00E522F3"/>
    <w:rsid w:val="00E533B0"/>
    <w:rsid w:val="00E53CA8"/>
    <w:rsid w:val="00E53E20"/>
    <w:rsid w:val="00E5415C"/>
    <w:rsid w:val="00E5437C"/>
    <w:rsid w:val="00E562B5"/>
    <w:rsid w:val="00E57DD4"/>
    <w:rsid w:val="00E6437E"/>
    <w:rsid w:val="00E65A69"/>
    <w:rsid w:val="00E65E14"/>
    <w:rsid w:val="00E65FF7"/>
    <w:rsid w:val="00E87D49"/>
    <w:rsid w:val="00E87EB9"/>
    <w:rsid w:val="00E91983"/>
    <w:rsid w:val="00EA16FC"/>
    <w:rsid w:val="00EA334B"/>
    <w:rsid w:val="00EA6EEA"/>
    <w:rsid w:val="00EA7C09"/>
    <w:rsid w:val="00EB2A2C"/>
    <w:rsid w:val="00EB6E36"/>
    <w:rsid w:val="00EB77D8"/>
    <w:rsid w:val="00EC063D"/>
    <w:rsid w:val="00EC06BA"/>
    <w:rsid w:val="00EC4837"/>
    <w:rsid w:val="00EC495A"/>
    <w:rsid w:val="00EC557D"/>
    <w:rsid w:val="00EC68D3"/>
    <w:rsid w:val="00ED1A98"/>
    <w:rsid w:val="00ED2272"/>
    <w:rsid w:val="00ED4E7E"/>
    <w:rsid w:val="00EE196D"/>
    <w:rsid w:val="00EE1E4D"/>
    <w:rsid w:val="00EE498C"/>
    <w:rsid w:val="00EE52D6"/>
    <w:rsid w:val="00EF0B34"/>
    <w:rsid w:val="00EF1712"/>
    <w:rsid w:val="00EF2E90"/>
    <w:rsid w:val="00EF3FB3"/>
    <w:rsid w:val="00EF66CD"/>
    <w:rsid w:val="00EF6E89"/>
    <w:rsid w:val="00F05A9B"/>
    <w:rsid w:val="00F10FC4"/>
    <w:rsid w:val="00F112D0"/>
    <w:rsid w:val="00F20CC6"/>
    <w:rsid w:val="00F341DE"/>
    <w:rsid w:val="00F3646B"/>
    <w:rsid w:val="00F40000"/>
    <w:rsid w:val="00F41058"/>
    <w:rsid w:val="00F416FF"/>
    <w:rsid w:val="00F419A3"/>
    <w:rsid w:val="00F4397F"/>
    <w:rsid w:val="00F440C7"/>
    <w:rsid w:val="00F45E4C"/>
    <w:rsid w:val="00F475C1"/>
    <w:rsid w:val="00F54D9E"/>
    <w:rsid w:val="00F555CB"/>
    <w:rsid w:val="00F558D7"/>
    <w:rsid w:val="00F62411"/>
    <w:rsid w:val="00F63EBB"/>
    <w:rsid w:val="00F666DC"/>
    <w:rsid w:val="00F67AD0"/>
    <w:rsid w:val="00F71774"/>
    <w:rsid w:val="00F72D93"/>
    <w:rsid w:val="00F7352C"/>
    <w:rsid w:val="00F74621"/>
    <w:rsid w:val="00F82F52"/>
    <w:rsid w:val="00F848F7"/>
    <w:rsid w:val="00F87B69"/>
    <w:rsid w:val="00F950B8"/>
    <w:rsid w:val="00F95D38"/>
    <w:rsid w:val="00F96C70"/>
    <w:rsid w:val="00F96E33"/>
    <w:rsid w:val="00FA25A3"/>
    <w:rsid w:val="00FA45BC"/>
    <w:rsid w:val="00FA5A65"/>
    <w:rsid w:val="00FB1321"/>
    <w:rsid w:val="00FB41B1"/>
    <w:rsid w:val="00FC01FC"/>
    <w:rsid w:val="00FC7973"/>
    <w:rsid w:val="00FD1CAA"/>
    <w:rsid w:val="00FD3DE0"/>
    <w:rsid w:val="00FE16B4"/>
    <w:rsid w:val="00FE4F39"/>
    <w:rsid w:val="00FE521E"/>
    <w:rsid w:val="00FE685A"/>
    <w:rsid w:val="00FE7E8F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8F7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2084E5-0D4D-8249-9A13-C15DB512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1249</Words>
  <Characters>7124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Tracogna Andrea</cp:lastModifiedBy>
  <cp:revision>32</cp:revision>
  <cp:lastPrinted>2017-12-30T12:01:00Z</cp:lastPrinted>
  <dcterms:created xsi:type="dcterms:W3CDTF">2017-12-30T09:27:00Z</dcterms:created>
  <dcterms:modified xsi:type="dcterms:W3CDTF">2018-01-10T13:34:00Z</dcterms:modified>
</cp:coreProperties>
</file>