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11" w:rsidRPr="00AC7311" w:rsidRDefault="00AC7311" w:rsidP="00AC7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7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TFA A019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AC7311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ECONOMIA E DIRITTO</w:t>
      </w:r>
    </w:p>
    <w:p w:rsidR="00AC7311" w:rsidRPr="00AC7311" w:rsidRDefault="00AC7311" w:rsidP="00AC7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7311">
        <w:rPr>
          <w:rFonts w:ascii="Times New Roman" w:eastAsia="Times New Roman" w:hAnsi="Times New Roman" w:cs="Times New Roman"/>
          <w:sz w:val="24"/>
          <w:szCs w:val="24"/>
          <w:lang w:eastAsia="it-IT"/>
        </w:rPr>
        <w:t>A.A. 2014-2015</w:t>
      </w:r>
    </w:p>
    <w:p w:rsidR="00AC7311" w:rsidRDefault="00AC7311" w:rsidP="00AC7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7311">
        <w:rPr>
          <w:rFonts w:ascii="Times New Roman" w:eastAsia="Times New Roman" w:hAnsi="Times New Roman" w:cs="Times New Roman"/>
          <w:sz w:val="24"/>
          <w:szCs w:val="24"/>
          <w:lang w:eastAsia="it-IT"/>
        </w:rPr>
        <w:t>Esame finale – esposizione orale di un percorso didattico su uno dei seguenti 4 argomenti (estratto a sorte da parte di ogni singolo candidato)</w:t>
      </w:r>
    </w:p>
    <w:p w:rsidR="00AC7311" w:rsidRPr="00AC7311" w:rsidRDefault="00AC7311" w:rsidP="00AC7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7311" w:rsidRPr="00AC7311" w:rsidRDefault="00AC7311" w:rsidP="00AC7311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7311">
        <w:rPr>
          <w:rFonts w:ascii="Times New Roman" w:eastAsia="Times New Roman" w:hAnsi="Times New Roman" w:cs="Times New Roman"/>
          <w:sz w:val="24"/>
          <w:szCs w:val="24"/>
          <w:lang w:eastAsia="it-IT"/>
        </w:rPr>
        <w:t>Sistema del diritto privato e ruolo della volontà dei privati nell'ambito del diritto civile, commerciale e del lavoro. Il candidato illustri i principi generali e alcune regole di dettaglio di almeno di uno dei settori prima elencati.</w:t>
      </w:r>
    </w:p>
    <w:p w:rsidR="00AC7311" w:rsidRPr="00AC7311" w:rsidRDefault="00AC7311" w:rsidP="00AC7311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7311">
        <w:rPr>
          <w:rFonts w:ascii="Times New Roman" w:eastAsia="Times New Roman" w:hAnsi="Times New Roman" w:cs="Times New Roman"/>
          <w:sz w:val="24"/>
          <w:szCs w:val="24"/>
          <w:lang w:eastAsia="it-IT"/>
        </w:rPr>
        <w:t>Il sistema Costituzionale italiano, i recenti cambiamenti nel diritto costituzionale, amministrativo e tributario. Il candidato illustri i principi generali e alcune regole di dettaglio di almeno di uno dei settori prima elencati.</w:t>
      </w:r>
    </w:p>
    <w:p w:rsidR="00AC7311" w:rsidRPr="00AC7311" w:rsidRDefault="00AC7311" w:rsidP="00AC7311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7311">
        <w:rPr>
          <w:rFonts w:ascii="Times New Roman" w:eastAsia="Times New Roman" w:hAnsi="Times New Roman" w:cs="Times New Roman"/>
          <w:sz w:val="24"/>
          <w:szCs w:val="24"/>
          <w:lang w:eastAsia="it-IT"/>
        </w:rPr>
        <w:t>Il mercato del lavoro e la disoccupazione. Il candidato illustri le caratteristiche generali e si soffermi su almeno uno dei seguenti aspetti: i meccanismi di funzionamento, le cause della disoccupazione, le politiche per l’occupazione.</w:t>
      </w:r>
    </w:p>
    <w:p w:rsidR="00AC7311" w:rsidRPr="00AC7311" w:rsidRDefault="00AC7311" w:rsidP="00AC7311">
      <w:pPr>
        <w:pStyle w:val="Paragrafoelenco"/>
        <w:numPr>
          <w:ilvl w:val="0"/>
          <w:numId w:val="1"/>
        </w:numPr>
        <w:spacing w:before="240" w:after="24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7311">
        <w:rPr>
          <w:rFonts w:ascii="Times New Roman" w:eastAsia="Times New Roman" w:hAnsi="Times New Roman" w:cs="Times New Roman"/>
          <w:sz w:val="24"/>
          <w:szCs w:val="24"/>
          <w:lang w:eastAsia="it-IT"/>
        </w:rPr>
        <w:t>Circuito del reddito, PIL, crescita e sviluppo sostenibile. Il candidato illustri le caratteristiche generali relative al processo di sviluppo e approfondisca almeno una tematica specifica a suo piacere.</w:t>
      </w:r>
    </w:p>
    <w:sectPr w:rsidR="00AC7311" w:rsidRPr="00AC7311" w:rsidSect="00183A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4D03"/>
    <w:multiLevelType w:val="hybridMultilevel"/>
    <w:tmpl w:val="BA329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C7311"/>
    <w:rsid w:val="000A4608"/>
    <w:rsid w:val="00183AE5"/>
    <w:rsid w:val="001F405E"/>
    <w:rsid w:val="00385F33"/>
    <w:rsid w:val="005B29D2"/>
    <w:rsid w:val="00650DF9"/>
    <w:rsid w:val="00747C42"/>
    <w:rsid w:val="009678E3"/>
    <w:rsid w:val="00AC7311"/>
    <w:rsid w:val="00B0272A"/>
    <w:rsid w:val="00E52028"/>
    <w:rsid w:val="00FD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C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C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C7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Gallenti</dc:creator>
  <cp:lastModifiedBy>Gallenti</cp:lastModifiedBy>
  <cp:revision>1</cp:revision>
  <dcterms:created xsi:type="dcterms:W3CDTF">2015-07-09T20:44:00Z</dcterms:created>
  <dcterms:modified xsi:type="dcterms:W3CDTF">2015-07-09T20:53:00Z</dcterms:modified>
</cp:coreProperties>
</file>